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8EF" w:rsidRPr="000A68EF" w:rsidRDefault="00DD1E09" w:rsidP="000A68EF">
      <w:pPr>
        <w:rPr>
          <w:lang w:eastAsia="pt-PT"/>
        </w:rPr>
      </w:pPr>
      <w:r w:rsidRPr="000A68EF">
        <w:rPr>
          <w:b/>
          <w:i/>
          <w:sz w:val="32"/>
          <w:u w:val="single"/>
        </w:rPr>
        <w:t>GroLab Pro</w:t>
      </w:r>
      <w:r w:rsidRPr="000A68EF">
        <w:rPr>
          <w:sz w:val="32"/>
        </w:rPr>
        <w:t xml:space="preserve"> </w:t>
      </w:r>
      <w:r w:rsidRPr="000A68EF">
        <w:t xml:space="preserve">Open </w:t>
      </w:r>
      <w:proofErr w:type="spellStart"/>
      <w:r w:rsidRPr="000A68EF">
        <w:t>Grow</w:t>
      </w:r>
      <w:proofErr w:type="spellEnd"/>
      <w:r w:rsidRPr="000A68EF">
        <w:t xml:space="preserve"> </w:t>
      </w:r>
      <w:r w:rsidR="000A68EF" w:rsidRPr="000A68EF">
        <w:t>Link de la Tienda</w:t>
      </w:r>
      <w:r w:rsidRPr="000A68EF">
        <w:t xml:space="preserve">: </w:t>
      </w:r>
      <w:hyperlink r:id="rId5" w:history="1">
        <w:r w:rsidR="00034AD0">
          <w:rPr>
            <w:rStyle w:val="Hyperlink"/>
          </w:rPr>
          <w:t>https://opengrow.pt/shop/grolab-kits/27-grolab-pro</w:t>
        </w:r>
      </w:hyperlink>
      <w:r w:rsidR="009019AB" w:rsidRPr="000A68EF">
        <w:rPr>
          <w:lang w:eastAsia="pt-PT"/>
        </w:rPr>
        <w:t xml:space="preserve"> </w:t>
      </w:r>
    </w:p>
    <w:p w:rsidR="000A68EF" w:rsidRPr="000A68EF" w:rsidRDefault="000A68EF" w:rsidP="000A68EF">
      <w:pPr>
        <w:ind w:firstLine="284"/>
        <w:rPr>
          <w:b/>
        </w:rPr>
      </w:pPr>
    </w:p>
    <w:tbl>
      <w:tblPr>
        <w:tblStyle w:val="TableGrid"/>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0A68EF" w:rsidRPr="000A68EF" w:rsidTr="000A68EF">
        <w:tc>
          <w:tcPr>
            <w:tcW w:w="3900" w:type="dxa"/>
            <w:hideMark/>
          </w:tcPr>
          <w:p w:rsidR="000A68EF" w:rsidRPr="000A68EF" w:rsidRDefault="000A68EF" w:rsidP="000A68EF">
            <w:r w:rsidRPr="000A68EF">
              <w:rPr>
                <w:noProof/>
                <w:lang w:val="pt-PT" w:eastAsia="pt-PT"/>
              </w:rPr>
              <w:drawing>
                <wp:inline distT="0" distB="0" distL="0" distR="0" wp14:anchorId="4A6E28A8" wp14:editId="7F1A7EC2">
                  <wp:extent cx="2340610" cy="2340610"/>
                  <wp:effectExtent l="0" t="0" r="0" b="2540"/>
                  <wp:docPr id="54" name="Imagem 54" descr="GroLab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4" descr="GroLabPr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0A68EF" w:rsidRPr="000A68EF" w:rsidRDefault="000A68EF" w:rsidP="000A68EF">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0A68EF">
              <w:rPr>
                <w:rFonts w:ascii="Arial" w:hAnsi="Arial" w:cs="Arial"/>
                <w:color w:val="777777"/>
                <w:sz w:val="23"/>
                <w:szCs w:val="23"/>
                <w:lang w:eastAsia="en-US"/>
              </w:rPr>
              <w:t>REF: </w:t>
            </w:r>
            <w:r w:rsidRPr="000A68EF">
              <w:rPr>
                <w:rStyle w:val="editable"/>
                <w:rFonts w:ascii="inherit" w:hAnsi="inherit" w:cs="Arial"/>
                <w:color w:val="999999"/>
                <w:sz w:val="23"/>
                <w:szCs w:val="23"/>
                <w:bdr w:val="none" w:sz="0" w:space="0" w:color="auto" w:frame="1"/>
                <w:lang w:eastAsia="en-US"/>
              </w:rPr>
              <w:t>COMBO003</w:t>
            </w:r>
          </w:p>
          <w:p w:rsidR="000A68EF" w:rsidRP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Arial" w:hAnsi="Arial" w:cs="Arial"/>
                <w:color w:val="666666"/>
                <w:sz w:val="20"/>
                <w:szCs w:val="20"/>
              </w:rPr>
              <w:t>GroLab™ Pro es el kit de automatización más completo que obtendrá. Permite controlar y automatizar el clima, la iluminación, el riego, la corrección del pH, la dosificación de nutrientes y todas las tareas de administración del tanque, controla constantemente la humedad del suelo y se alimentan las plantas solo cuando es necesario.</w:t>
            </w:r>
          </w:p>
          <w:p w:rsidR="000A68EF" w:rsidRP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Arial" w:hAnsi="Arial" w:cs="Arial"/>
                <w:color w:val="666666"/>
                <w:sz w:val="20"/>
                <w:szCs w:val="20"/>
              </w:rPr>
              <w:t>Este kit proporciona las herramientas para crear sistemas de seguridad para reaccionar y/o notificar si algún problema surge.</w:t>
            </w:r>
          </w:p>
          <w:p w:rsid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Arial" w:hAnsi="Arial" w:cs="Arial"/>
                <w:color w:val="666666"/>
                <w:sz w:val="20"/>
                <w:szCs w:val="20"/>
              </w:rPr>
              <w:br/>
              <w:t>Control remoto, notificaciones en tiempo real, integración de cámaras IP, son solo algunas de las ventajas que obtienes con GroLab™.</w:t>
            </w:r>
          </w:p>
          <w:p w:rsidR="00034AD0" w:rsidRPr="000A68EF" w:rsidRDefault="00034AD0" w:rsidP="000A68EF">
            <w:pPr>
              <w:pStyle w:val="NormalWeb"/>
              <w:spacing w:before="0" w:beforeAutospacing="0" w:after="0" w:afterAutospacing="0" w:line="270" w:lineRule="atLeast"/>
              <w:textAlignment w:val="baseline"/>
              <w:rPr>
                <w:rFonts w:ascii="Arial" w:hAnsi="Arial" w:cs="Arial"/>
                <w:color w:val="666666"/>
                <w:sz w:val="20"/>
                <w:szCs w:val="20"/>
              </w:rPr>
            </w:pPr>
          </w:p>
          <w:p w:rsidR="00034AD0" w:rsidRDefault="00C07055" w:rsidP="00034AD0">
            <w:pPr>
              <w:spacing w:after="0"/>
              <w:jc w:val="center"/>
              <w:rPr>
                <w:lang w:val="pt-PT"/>
              </w:rPr>
            </w:pPr>
            <w:r>
              <w:pict>
                <v:rect id="_x0000_i1025" style="width:270.85pt;height:1.2pt" o:hrpct="790" o:hralign="center" o:hrstd="t" o:hrnoshade="t" o:hr="t" fillcolor="#95c11f" stroked="f"/>
              </w:pict>
            </w:r>
          </w:p>
          <w:p w:rsidR="000A68EF" w:rsidRPr="000A68EF" w:rsidRDefault="000A68EF" w:rsidP="000A68EF">
            <w:pPr>
              <w:spacing w:after="0"/>
              <w:jc w:val="center"/>
              <w:textAlignment w:val="baseline"/>
              <w:rPr>
                <w:rFonts w:ascii="inherit" w:hAnsi="inherit" w:cs="Arial"/>
                <w:color w:val="666666"/>
                <w:sz w:val="20"/>
                <w:szCs w:val="20"/>
              </w:rPr>
            </w:pPr>
          </w:p>
          <w:p w:rsidR="000A68EF" w:rsidRP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inherit" w:hAnsi="inherit" w:cs="Arial"/>
                <w:b/>
                <w:bCs/>
                <w:color w:val="666666"/>
                <w:sz w:val="20"/>
                <w:szCs w:val="20"/>
                <w:bdr w:val="none" w:sz="0" w:space="0" w:color="auto" w:frame="1"/>
              </w:rPr>
              <w:t>Incluy</w:t>
            </w:r>
            <w:r w:rsidR="007B540C">
              <w:rPr>
                <w:rFonts w:ascii="inherit" w:hAnsi="inherit" w:cs="Arial"/>
                <w:b/>
                <w:bCs/>
                <w:color w:val="666666"/>
                <w:sz w:val="20"/>
                <w:szCs w:val="20"/>
                <w:bdr w:val="none" w:sz="0" w:space="0" w:color="auto" w:frame="1"/>
              </w:rPr>
              <w:t>e</w:t>
            </w:r>
            <w:r w:rsidRPr="000A68EF">
              <w:rPr>
                <w:rFonts w:ascii="inherit" w:hAnsi="inherit" w:cs="Arial"/>
                <w:b/>
                <w:bCs/>
                <w:color w:val="666666"/>
                <w:sz w:val="20"/>
                <w:szCs w:val="20"/>
                <w:bdr w:val="none" w:sz="0" w:space="0" w:color="auto" w:frame="1"/>
              </w:rPr>
              <w:t>:</w:t>
            </w:r>
          </w:p>
          <w:p w:rsidR="000A68EF" w:rsidRP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Arial" w:hAnsi="Arial" w:cs="Arial"/>
                <w:color w:val="666666"/>
                <w:sz w:val="20"/>
                <w:szCs w:val="20"/>
              </w:rPr>
              <w:t>1 - </w:t>
            </w:r>
            <w:hyperlink r:id="rId7" w:tgtFrame="_blank" w:history="1">
              <w:r w:rsidRPr="000A68EF">
                <w:rPr>
                  <w:rStyle w:val="Hyperlink"/>
                  <w:rFonts w:ascii="inherit" w:hAnsi="inherit" w:cs="Arial"/>
                  <w:color w:val="7BAE23"/>
                  <w:sz w:val="20"/>
                  <w:szCs w:val="20"/>
                  <w:bdr w:val="none" w:sz="0" w:space="0" w:color="auto" w:frame="1"/>
                </w:rPr>
                <w:t>Starter Kit</w:t>
              </w:r>
            </w:hyperlink>
            <w:r w:rsidRPr="000A68EF">
              <w:rPr>
                <w:rFonts w:ascii="Arial" w:hAnsi="Arial" w:cs="Arial"/>
                <w:color w:val="666666"/>
                <w:sz w:val="20"/>
                <w:szCs w:val="20"/>
              </w:rPr>
              <w:br/>
              <w:t>1 - </w:t>
            </w:r>
            <w:hyperlink r:id="rId8" w:tgtFrame="_blank" w:history="1">
              <w:r w:rsidRPr="000A68EF">
                <w:rPr>
                  <w:rStyle w:val="Hyperlink"/>
                  <w:rFonts w:ascii="inherit" w:hAnsi="inherit" w:cs="Arial"/>
                  <w:color w:val="7BAE23"/>
                  <w:sz w:val="20"/>
                  <w:szCs w:val="20"/>
                  <w:bdr w:val="none" w:sz="0" w:space="0" w:color="auto" w:frame="1"/>
                </w:rPr>
                <w:t>TankBot Kit</w:t>
              </w:r>
            </w:hyperlink>
            <w:r w:rsidRPr="000A68EF">
              <w:rPr>
                <w:rFonts w:ascii="Arial" w:hAnsi="Arial" w:cs="Arial"/>
                <w:color w:val="666666"/>
                <w:sz w:val="20"/>
                <w:szCs w:val="20"/>
              </w:rPr>
              <w:br/>
              <w:t>1 - </w:t>
            </w:r>
            <w:hyperlink r:id="rId9" w:tgtFrame="_blank" w:history="1">
              <w:r w:rsidRPr="000A68EF">
                <w:rPr>
                  <w:rStyle w:val="Hyperlink"/>
                  <w:rFonts w:ascii="inherit" w:hAnsi="inherit" w:cs="Arial"/>
                  <w:color w:val="7BAE23"/>
                  <w:sz w:val="20"/>
                  <w:szCs w:val="20"/>
                  <w:bdr w:val="none" w:sz="0" w:space="0" w:color="auto" w:frame="1"/>
                </w:rPr>
                <w:t>SoilBot Kit</w:t>
              </w:r>
            </w:hyperlink>
            <w:r w:rsidRPr="000A68EF">
              <w:rPr>
                <w:rFonts w:ascii="Arial" w:hAnsi="Arial" w:cs="Arial"/>
                <w:color w:val="666666"/>
                <w:sz w:val="20"/>
                <w:szCs w:val="20"/>
              </w:rPr>
              <w:br/>
              <w:t>1 - </w:t>
            </w:r>
            <w:hyperlink r:id="rId10" w:tgtFrame="_blank" w:history="1">
              <w:r w:rsidRPr="000A68EF">
                <w:rPr>
                  <w:rStyle w:val="Hyperlink"/>
                  <w:rFonts w:ascii="inherit" w:hAnsi="inherit" w:cs="Arial"/>
                  <w:color w:val="7BAE23"/>
                  <w:sz w:val="20"/>
                  <w:szCs w:val="20"/>
                  <w:bdr w:val="none" w:sz="0" w:space="0" w:color="auto" w:frame="1"/>
                </w:rPr>
                <w:t>GroLab™ software, manuales y video tutoriales.</w:t>
              </w:r>
            </w:hyperlink>
          </w:p>
          <w:p w:rsidR="000A68EF" w:rsidRPr="000A68EF" w:rsidRDefault="000A68EF" w:rsidP="000A68EF">
            <w:pPr>
              <w:pStyle w:val="NormalWeb"/>
              <w:spacing w:before="0" w:beforeAutospacing="0" w:after="0" w:afterAutospacing="0" w:line="270" w:lineRule="atLeast"/>
              <w:textAlignment w:val="baseline"/>
              <w:rPr>
                <w:rFonts w:ascii="Arial" w:hAnsi="Arial" w:cs="Arial"/>
                <w:color w:val="666666"/>
                <w:sz w:val="20"/>
                <w:szCs w:val="20"/>
              </w:rPr>
            </w:pPr>
            <w:r w:rsidRPr="000A68EF">
              <w:rPr>
                <w:rFonts w:ascii="Arial" w:hAnsi="Arial" w:cs="Arial"/>
                <w:color w:val="666666"/>
                <w:sz w:val="20"/>
                <w:szCs w:val="20"/>
              </w:rPr>
              <w:br/>
            </w:r>
          </w:p>
          <w:p w:rsidR="000A68EF" w:rsidRPr="000A68EF" w:rsidRDefault="000A68EF" w:rsidP="000A68EF">
            <w:pPr>
              <w:pStyle w:val="NormalWeb"/>
              <w:spacing w:before="0" w:beforeAutospacing="0" w:after="0" w:afterAutospacing="0" w:line="270" w:lineRule="atLeast"/>
              <w:textAlignment w:val="baseline"/>
              <w:rPr>
                <w:rStyle w:val="Strong"/>
                <w:rFonts w:ascii="Arial" w:hAnsi="Arial" w:cs="Arial"/>
                <w:b w:val="0"/>
                <w:bCs w:val="0"/>
                <w:color w:val="666666"/>
                <w:sz w:val="15"/>
                <w:szCs w:val="15"/>
              </w:rPr>
            </w:pPr>
            <w:r w:rsidRPr="000A68EF">
              <w:rPr>
                <w:rStyle w:val="Strong"/>
                <w:rFonts w:ascii="inherit" w:hAnsi="inherit" w:cs="Arial"/>
                <w:color w:val="666666"/>
                <w:sz w:val="15"/>
                <w:szCs w:val="15"/>
                <w:bdr w:val="none" w:sz="0" w:space="0" w:color="auto" w:frame="1"/>
              </w:rPr>
              <w:t xml:space="preserve">*Este kit contiene un GroNode, lo que le permite ampliar aún más su control con solo agregar módulos adicionales. GroNode puede controlar un máximo de 4 </w:t>
            </w:r>
            <w:proofErr w:type="spellStart"/>
            <w:r w:rsidRPr="000A68EF">
              <w:rPr>
                <w:rStyle w:val="Strong"/>
                <w:rFonts w:ascii="inherit" w:hAnsi="inherit" w:cs="Arial"/>
                <w:color w:val="666666"/>
                <w:sz w:val="15"/>
                <w:szCs w:val="15"/>
                <w:bdr w:val="none" w:sz="0" w:space="0" w:color="auto" w:frame="1"/>
              </w:rPr>
              <w:t>PowerBots</w:t>
            </w:r>
            <w:proofErr w:type="spellEnd"/>
            <w:r w:rsidRPr="000A68EF">
              <w:rPr>
                <w:rStyle w:val="Strong"/>
                <w:rFonts w:ascii="inherit" w:hAnsi="inherit" w:cs="Arial"/>
                <w:color w:val="666666"/>
                <w:sz w:val="15"/>
                <w:szCs w:val="15"/>
                <w:bdr w:val="none" w:sz="0" w:space="0" w:color="auto" w:frame="1"/>
              </w:rPr>
              <w:t xml:space="preserve">, 4 </w:t>
            </w:r>
            <w:proofErr w:type="spellStart"/>
            <w:r w:rsidRPr="000A68EF">
              <w:rPr>
                <w:rStyle w:val="Strong"/>
                <w:rFonts w:ascii="inherit" w:hAnsi="inherit" w:cs="Arial"/>
                <w:color w:val="666666"/>
                <w:sz w:val="15"/>
                <w:szCs w:val="15"/>
                <w:bdr w:val="none" w:sz="0" w:space="0" w:color="auto" w:frame="1"/>
              </w:rPr>
              <w:t>TankBots</w:t>
            </w:r>
            <w:proofErr w:type="spellEnd"/>
            <w:r w:rsidRPr="000A68EF">
              <w:rPr>
                <w:rStyle w:val="Strong"/>
                <w:rFonts w:ascii="inherit" w:hAnsi="inherit" w:cs="Arial"/>
                <w:color w:val="666666"/>
                <w:sz w:val="15"/>
                <w:szCs w:val="15"/>
                <w:bdr w:val="none" w:sz="0" w:space="0" w:color="auto" w:frame="1"/>
              </w:rPr>
              <w:t xml:space="preserve"> y 4 </w:t>
            </w:r>
            <w:proofErr w:type="spellStart"/>
            <w:r w:rsidRPr="000A68EF">
              <w:rPr>
                <w:rStyle w:val="Strong"/>
                <w:rFonts w:ascii="inherit" w:hAnsi="inherit" w:cs="Arial"/>
                <w:color w:val="666666"/>
                <w:sz w:val="15"/>
                <w:szCs w:val="15"/>
                <w:bdr w:val="none" w:sz="0" w:space="0" w:color="auto" w:frame="1"/>
              </w:rPr>
              <w:t>SoilBots</w:t>
            </w:r>
            <w:proofErr w:type="spellEnd"/>
            <w:r w:rsidRPr="000A68EF">
              <w:rPr>
                <w:rStyle w:val="Strong"/>
                <w:rFonts w:ascii="inherit" w:hAnsi="inherit" w:cs="Arial"/>
                <w:color w:val="666666"/>
                <w:sz w:val="15"/>
                <w:szCs w:val="15"/>
                <w:bdr w:val="none" w:sz="0" w:space="0" w:color="auto" w:frame="1"/>
              </w:rPr>
              <w:t>.</w:t>
            </w:r>
          </w:p>
          <w:p w:rsidR="000A68EF" w:rsidRPr="000A68EF" w:rsidRDefault="000A68EF" w:rsidP="000A68EF"/>
        </w:tc>
      </w:tr>
    </w:tbl>
    <w:p w:rsidR="000A68EF" w:rsidRPr="000A68EF" w:rsidRDefault="000A68EF" w:rsidP="00034AD0">
      <w:pPr>
        <w:pStyle w:val="Heading1"/>
        <w:shd w:val="clear" w:color="auto" w:fill="FFFFFF"/>
        <w:spacing w:before="0" w:beforeAutospacing="0" w:after="0" w:afterAutospacing="0"/>
        <w:jc w:val="center"/>
        <w:textAlignment w:val="baseline"/>
        <w:rPr>
          <w:rFonts w:ascii="inherit" w:hAnsi="inherit" w:cs="Arial"/>
          <w:color w:val="A2C037"/>
          <w:sz w:val="50"/>
          <w:szCs w:val="50"/>
          <w:bdr w:val="none" w:sz="0" w:space="0" w:color="auto" w:frame="1"/>
        </w:rPr>
      </w:pPr>
      <w:r w:rsidRPr="000A68EF">
        <w:rPr>
          <w:rStyle w:val="Strong"/>
          <w:rFonts w:ascii="inherit" w:hAnsi="inherit" w:cs="Arial"/>
          <w:color w:val="A2C037"/>
          <w:sz w:val="50"/>
          <w:szCs w:val="50"/>
          <w:bdr w:val="none" w:sz="0" w:space="0" w:color="auto" w:frame="1"/>
        </w:rPr>
        <w:t>Que me permite GroLab™ Pro Kit controlar?</w:t>
      </w:r>
    </w:p>
    <w:p w:rsidR="000A68EF" w:rsidRPr="000A68EF" w:rsidRDefault="000A68EF" w:rsidP="000A68EF">
      <w:pPr>
        <w:pStyle w:val="NormalWeb"/>
        <w:shd w:val="clear" w:color="auto" w:fill="FFFFFF"/>
        <w:spacing w:before="0" w:beforeAutospacing="0" w:after="0" w:afterAutospacing="0"/>
        <w:textAlignment w:val="baseline"/>
        <w:rPr>
          <w:rFonts w:ascii="Arial" w:hAnsi="Arial" w:cs="Arial"/>
          <w:color w:val="777777"/>
          <w:sz w:val="20"/>
          <w:szCs w:val="20"/>
        </w:rPr>
      </w:pPr>
      <w:r w:rsidRPr="000A68EF">
        <w:rPr>
          <w:rStyle w:val="Strong"/>
          <w:rFonts w:ascii="inherit" w:hAnsi="inherit" w:cs="Arial"/>
          <w:color w:val="777777"/>
          <w:sz w:val="20"/>
          <w:szCs w:val="20"/>
          <w:bdr w:val="none" w:sz="0" w:space="0" w:color="auto" w:frame="1"/>
        </w:rPr>
        <w:t xml:space="preserve">Configuración </w:t>
      </w:r>
      <w:r w:rsidR="00646FDD">
        <w:rPr>
          <w:rStyle w:val="Strong"/>
          <w:rFonts w:ascii="inherit" w:hAnsi="inherit" w:cs="Arial"/>
          <w:color w:val="777777"/>
          <w:sz w:val="20"/>
          <w:szCs w:val="20"/>
          <w:bdr w:val="none" w:sz="0" w:space="0" w:color="auto" w:frame="1"/>
        </w:rPr>
        <w:t xml:space="preserve">de </w:t>
      </w:r>
      <w:r w:rsidRPr="000A68EF">
        <w:rPr>
          <w:rStyle w:val="Strong"/>
          <w:rFonts w:ascii="inherit" w:hAnsi="inherit" w:cs="Arial"/>
          <w:color w:val="777777"/>
          <w:sz w:val="20"/>
          <w:szCs w:val="20"/>
          <w:bdr w:val="none" w:sz="0" w:space="0" w:color="auto" w:frame="1"/>
        </w:rPr>
        <w:t>Ejempl</w:t>
      </w:r>
      <w:r w:rsidR="00646FDD">
        <w:rPr>
          <w:rStyle w:val="Strong"/>
          <w:rFonts w:ascii="inherit" w:hAnsi="inherit" w:cs="Arial"/>
          <w:color w:val="777777"/>
          <w:sz w:val="20"/>
          <w:szCs w:val="20"/>
          <w:bdr w:val="none" w:sz="0" w:space="0" w:color="auto" w:frame="1"/>
        </w:rPr>
        <w:t>o</w:t>
      </w:r>
      <w:r w:rsidRPr="000A68EF">
        <w:rPr>
          <w:rStyle w:val="Strong"/>
          <w:rFonts w:ascii="inherit" w:hAnsi="inherit" w:cs="Arial"/>
          <w:color w:val="777777"/>
          <w:sz w:val="20"/>
          <w:szCs w:val="20"/>
          <w:bdr w:val="none" w:sz="0" w:space="0" w:color="auto" w:frame="1"/>
        </w:rPr>
        <w:t xml:space="preserve"> </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 xml:space="preserve">Deshágase de todos los temporizadores, tríos y </w:t>
      </w:r>
      <w:r w:rsidR="00C07055">
        <w:rPr>
          <w:rFonts w:ascii="Arial" w:hAnsi="Arial" w:cs="Arial"/>
          <w:color w:val="777777"/>
          <w:sz w:val="20"/>
          <w:szCs w:val="20"/>
        </w:rPr>
        <w:t>cables confusos que cuelgan en tu sala de cultivo, controla</w:t>
      </w:r>
      <w:r w:rsidRPr="000A68EF">
        <w:rPr>
          <w:rFonts w:ascii="Arial" w:hAnsi="Arial" w:cs="Arial"/>
          <w:color w:val="777777"/>
          <w:sz w:val="20"/>
          <w:szCs w:val="20"/>
        </w:rPr>
        <w:t xml:space="preserve"> los nutrientes y el pH de su solución, e incluso ahorre agua y fertilizantes.</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Con esta configuración, obtiene un control preciso de sus lámparas, configurando los días de crecimiento de 18h / 6h a 12h / 12h con un solo clic, lo que permite incluso hacer un día de 8h / 8h si así lo desea.</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La sonda de temperatura y humedad permite el control de la ventilación, reduciendo el consumo de este disposi</w:t>
      </w:r>
      <w:r w:rsidR="00C07055">
        <w:rPr>
          <w:rFonts w:ascii="Arial" w:hAnsi="Arial" w:cs="Arial"/>
          <w:color w:val="777777"/>
          <w:sz w:val="20"/>
          <w:szCs w:val="20"/>
        </w:rPr>
        <w:t>tivo y optimizando el clima en t</w:t>
      </w:r>
      <w:r w:rsidRPr="000A68EF">
        <w:rPr>
          <w:rFonts w:ascii="Arial" w:hAnsi="Arial" w:cs="Arial"/>
          <w:color w:val="777777"/>
          <w:sz w:val="20"/>
          <w:szCs w:val="20"/>
        </w:rPr>
        <w:t xml:space="preserve">u </w:t>
      </w:r>
      <w:r w:rsidR="00C07055">
        <w:rPr>
          <w:rFonts w:ascii="Arial" w:hAnsi="Arial" w:cs="Arial"/>
          <w:color w:val="777777"/>
          <w:sz w:val="20"/>
          <w:szCs w:val="20"/>
        </w:rPr>
        <w:t>cultivo</w:t>
      </w:r>
      <w:r w:rsidRPr="000A68EF">
        <w:rPr>
          <w:rFonts w:ascii="Arial" w:hAnsi="Arial" w:cs="Arial"/>
          <w:color w:val="777777"/>
          <w:sz w:val="20"/>
          <w:szCs w:val="20"/>
        </w:rPr>
        <w:t>. La conexión de dos bombas de agua a PowerBot permite el control del riego en dos cultivos distintos, sean hidropónicos o de suelo.</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 xml:space="preserve">En el suelo, gracias a </w:t>
      </w:r>
      <w:proofErr w:type="spellStart"/>
      <w:r w:rsidRPr="000A68EF">
        <w:rPr>
          <w:rFonts w:ascii="Arial" w:hAnsi="Arial" w:cs="Arial"/>
          <w:color w:val="777777"/>
          <w:sz w:val="20"/>
          <w:szCs w:val="20"/>
        </w:rPr>
        <w:t>Soilbot</w:t>
      </w:r>
      <w:proofErr w:type="spellEnd"/>
      <w:r w:rsidRPr="000A68EF">
        <w:rPr>
          <w:rFonts w:ascii="Arial" w:hAnsi="Arial" w:cs="Arial"/>
          <w:color w:val="777777"/>
          <w:sz w:val="20"/>
          <w:szCs w:val="20"/>
        </w:rPr>
        <w:t xml:space="preserve"> puedes crear alarmas para niveles mínimos de humedad que provocan un riego por goteo programado, y en hidroponía puedes usarlos para avisarte si la cama se está secando demasiado, lo que significa que una bomba podría estar rota. No solo puede advertirte, sino que también puede tomar medidas y detener la bomba. Lo mismo ocurre con la detección de una inundación o una fuga. Las notificaciones, cierre selectivo, son solo algunos de los procedimientos que puede</w:t>
      </w:r>
      <w:r w:rsidR="00C07055">
        <w:rPr>
          <w:rFonts w:ascii="Arial" w:hAnsi="Arial" w:cs="Arial"/>
          <w:color w:val="777777"/>
          <w:sz w:val="20"/>
          <w:szCs w:val="20"/>
        </w:rPr>
        <w:t>s</w:t>
      </w:r>
      <w:r w:rsidRPr="000A68EF">
        <w:rPr>
          <w:rFonts w:ascii="Arial" w:hAnsi="Arial" w:cs="Arial"/>
          <w:color w:val="777777"/>
          <w:sz w:val="20"/>
          <w:szCs w:val="20"/>
        </w:rPr>
        <w:t xml:space="preserve"> configurar.</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TankBot asegurará la salud perfecta de la solución de nutrientes, ajustando automáticamente su pH, mientras dispensa la cantidad correcta de nutrientes cada vez que se realiza una recarga. Incluso puede manejar una recarga completa del tanque por sí misma. Debido a la capacidad de controlar los solenoides, puede usar TankBot como creador de una ruta de riego, con una alimentación de bomba de agua diferente que crece en diferentes momentos.</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lastRenderedPageBreak/>
        <w:t>TankBot es también una poderosa herramienta de seguridad, ya que puede tomar muestras de cualquier sensor de interruptor, como detectores de humo o movimiento, lo que le permite, por ejemplo, apagar toda su habitación o incluso todo el sistema y enviarle un correo electrónico cuando alguien se acerca, o se detecta humo.</w:t>
      </w:r>
    </w:p>
    <w:p w:rsidR="000A68EF" w:rsidRPr="000A68EF" w:rsidRDefault="000A68EF" w:rsidP="000A68EF">
      <w:pPr>
        <w:pStyle w:val="NormalWeb"/>
        <w:shd w:val="clear" w:color="auto" w:fill="FFFFFF"/>
        <w:textAlignment w:val="baseline"/>
        <w:rPr>
          <w:rFonts w:ascii="Arial" w:hAnsi="Arial" w:cs="Arial"/>
          <w:color w:val="777777"/>
          <w:sz w:val="20"/>
          <w:szCs w:val="20"/>
        </w:rPr>
      </w:pPr>
      <w:r w:rsidRPr="000A68EF">
        <w:rPr>
          <w:rFonts w:ascii="Arial" w:hAnsi="Arial" w:cs="Arial"/>
          <w:color w:val="777777"/>
          <w:sz w:val="20"/>
          <w:szCs w:val="20"/>
        </w:rPr>
        <w:t>Esta configuración aún proporciona una salida adicional en TankBot, que puede usar para cualquier dispositivo que pueda encontrar adecuado, desde un solenoide a un peristáltico, o un relé de potencia que maneja luces, ventiladores, etc.</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GroLab ™ Pro almacena todos los datos de los sensores y el estado de salid</w:t>
      </w:r>
      <w:r w:rsidR="00C07055">
        <w:rPr>
          <w:rFonts w:ascii="Arial" w:hAnsi="Arial" w:cs="Arial"/>
          <w:color w:val="777777"/>
          <w:sz w:val="20"/>
          <w:szCs w:val="20"/>
        </w:rPr>
        <w:t>a, proporcionando una pista de t</w:t>
      </w:r>
      <w:r w:rsidRPr="000A68EF">
        <w:rPr>
          <w:rFonts w:ascii="Arial" w:hAnsi="Arial" w:cs="Arial"/>
          <w:color w:val="777777"/>
          <w:sz w:val="20"/>
          <w:szCs w:val="20"/>
        </w:rPr>
        <w:t>us cultivos desde la semilla hasta la fruta, ¡lo que le permite maximizar su crecimiento y eficiencia!</w:t>
      </w:r>
      <w:r w:rsidRPr="000A68EF">
        <w:rPr>
          <w:rFonts w:ascii="Arial" w:hAnsi="Arial" w:cs="Arial"/>
          <w:color w:val="777777"/>
          <w:sz w:val="20"/>
          <w:szCs w:val="20"/>
        </w:rPr>
        <w:br/>
      </w:r>
      <w:r w:rsidRPr="000A68EF">
        <w:rPr>
          <w:rFonts w:ascii="Arial" w:hAnsi="Arial" w:cs="Arial"/>
          <w:color w:val="777777"/>
          <w:sz w:val="20"/>
          <w:szCs w:val="20"/>
        </w:rPr>
        <w:br/>
      </w:r>
    </w:p>
    <w:p w:rsidR="000A68EF" w:rsidRPr="000A68EF" w:rsidRDefault="000A68EF" w:rsidP="000A68EF">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0A68EF">
        <w:rPr>
          <w:rFonts w:ascii="Arial" w:hAnsi="Arial" w:cs="Arial"/>
          <w:noProof/>
          <w:color w:val="777777"/>
          <w:sz w:val="20"/>
          <w:szCs w:val="20"/>
          <w:lang w:val="pt-PT"/>
        </w:rPr>
        <w:drawing>
          <wp:inline distT="0" distB="0" distL="0" distR="0" wp14:anchorId="367DCE7D" wp14:editId="13676E8D">
            <wp:extent cx="6993890" cy="2264410"/>
            <wp:effectExtent l="0" t="0" r="0" b="2540"/>
            <wp:docPr id="53" name="Imagem 53"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descr="GroLab Soil Kit Base Configuration, with PowerBot controlling light, irrigation and ventilation and SoilBot moisture, temperature and floo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93890" cy="2264410"/>
                    </a:xfrm>
                    <a:prstGeom prst="rect">
                      <a:avLst/>
                    </a:prstGeom>
                    <a:noFill/>
                    <a:ln>
                      <a:noFill/>
                    </a:ln>
                  </pic:spPr>
                </pic:pic>
              </a:graphicData>
            </a:graphic>
          </wp:inline>
        </w:drawing>
      </w:r>
      <w:r w:rsidRPr="000A68EF">
        <w:rPr>
          <w:rFonts w:ascii="Arial" w:hAnsi="Arial" w:cs="Arial"/>
          <w:color w:val="777777"/>
          <w:sz w:val="20"/>
          <w:szCs w:val="20"/>
        </w:rPr>
        <w:br/>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Este es un esquema trazado para mostrar algunas de las posibilidades de GroLab™ Pro Kit, sin embargo, puede</w:t>
      </w:r>
      <w:r w:rsidR="00C07055">
        <w:rPr>
          <w:rFonts w:ascii="Arial" w:hAnsi="Arial" w:cs="Arial"/>
          <w:color w:val="777777"/>
          <w:sz w:val="20"/>
          <w:szCs w:val="20"/>
        </w:rPr>
        <w:t>s</w:t>
      </w:r>
      <w:r w:rsidRPr="000A68EF">
        <w:rPr>
          <w:rFonts w:ascii="Arial" w:hAnsi="Arial" w:cs="Arial"/>
          <w:color w:val="777777"/>
          <w:sz w:val="20"/>
          <w:szCs w:val="20"/>
        </w:rPr>
        <w:t xml:space="preserve"> reorganizar los dispositivos, e incluso substituirlos con cualquier otro dispositivo que pueda encontrar útil, luces, nebulizadores, ventiladores, deshumidificadores, etc. Si necesita</w:t>
      </w:r>
      <w:r w:rsidR="00C07055">
        <w:rPr>
          <w:rFonts w:ascii="Arial" w:hAnsi="Arial" w:cs="Arial"/>
          <w:color w:val="777777"/>
          <w:sz w:val="20"/>
          <w:szCs w:val="20"/>
        </w:rPr>
        <w:t>s</w:t>
      </w:r>
      <w:r w:rsidRPr="000A68EF">
        <w:rPr>
          <w:rFonts w:ascii="Arial" w:hAnsi="Arial" w:cs="Arial"/>
          <w:color w:val="777777"/>
          <w:sz w:val="20"/>
          <w:szCs w:val="20"/>
        </w:rPr>
        <w:t xml:space="preserve"> más sensores o salidas, o simplemente para controlar otra área de crecimiento, solo necesita</w:t>
      </w:r>
      <w:r w:rsidR="00C07055">
        <w:rPr>
          <w:rFonts w:ascii="Arial" w:hAnsi="Arial" w:cs="Arial"/>
          <w:color w:val="777777"/>
          <w:sz w:val="20"/>
          <w:szCs w:val="20"/>
        </w:rPr>
        <w:t>s</w:t>
      </w:r>
      <w:r w:rsidRPr="000A68EF">
        <w:rPr>
          <w:rFonts w:ascii="Arial" w:hAnsi="Arial" w:cs="Arial"/>
          <w:color w:val="777777"/>
          <w:sz w:val="20"/>
          <w:szCs w:val="20"/>
        </w:rPr>
        <w:t xml:space="preserve"> agregar módulos adicionales a este kit (GroNode admite hasta 4 módulos de cada tipo) y ampliar su control con nuevas características.</w:t>
      </w:r>
    </w:p>
    <w:tbl>
      <w:tblPr>
        <w:tblStyle w:val="TableGrid"/>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7"/>
      </w:tblGrid>
      <w:tr w:rsidR="000A68EF" w:rsidRPr="000A68EF" w:rsidTr="000A68EF">
        <w:tc>
          <w:tcPr>
            <w:tcW w:w="195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0208C23C" wp14:editId="25103551">
                  <wp:extent cx="1099185" cy="1099185"/>
                  <wp:effectExtent l="0" t="0" r="5715" b="5715"/>
                  <wp:docPr id="60" name="Imagem 60"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descr="Lamps Hps compatible with PowerBot, the power module from the GroLab grow controller system"/>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BALASTOS Y LÁMPARAS</w:t>
            </w:r>
          </w:p>
        </w:tc>
        <w:tc>
          <w:tcPr>
            <w:tcW w:w="195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79DA1CC5" wp14:editId="3F8EB930">
                  <wp:extent cx="1099185" cy="1099185"/>
                  <wp:effectExtent l="0" t="0" r="5715" b="5715"/>
                  <wp:docPr id="61" name="Imagem 61"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Extractors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EXTRACTORES</w:t>
            </w:r>
          </w:p>
        </w:tc>
        <w:tc>
          <w:tcPr>
            <w:tcW w:w="195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61633795" wp14:editId="36584478">
                  <wp:extent cx="1099185" cy="1099185"/>
                  <wp:effectExtent l="0" t="0" r="5715" b="5715"/>
                  <wp:docPr id="62" name="Imagem 62"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Water Pump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BOMBAS DE AGUA</w:t>
            </w:r>
          </w:p>
        </w:tc>
        <w:tc>
          <w:tcPr>
            <w:tcW w:w="1972"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7347744D" wp14:editId="17459D78">
                  <wp:extent cx="1099185" cy="1099185"/>
                  <wp:effectExtent l="0" t="0" r="5715" b="5715"/>
                  <wp:docPr id="63" name="Imagem 63"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Sonic Vaporizer Humidifi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VAPORIZADORES</w:t>
            </w:r>
          </w:p>
        </w:tc>
        <w:tc>
          <w:tcPr>
            <w:tcW w:w="195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64B6C2DB" wp14:editId="525E4996">
                  <wp:extent cx="1099185" cy="1099185"/>
                  <wp:effectExtent l="0" t="0" r="5715" b="5715"/>
                  <wp:docPr id="96" name="Imagem 96"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GroLab CO2 Dispenser compatible with PowerBot, the power module from the GroLab grow controller syste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DISPERSORES DE CO2</w:t>
            </w:r>
          </w:p>
        </w:tc>
        <w:tc>
          <w:tcPr>
            <w:tcW w:w="1944" w:type="dxa"/>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0639ED44" wp14:editId="77500126">
                  <wp:extent cx="1099185" cy="1099185"/>
                  <wp:effectExtent l="0" t="0" r="0" b="0"/>
                  <wp:docPr id="119" name="Imagem 119"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w:t>
            </w:r>
          </w:p>
          <w:p w:rsidR="000A68EF" w:rsidRPr="000A68EF" w:rsidRDefault="000A68EF" w:rsidP="000A68EF">
            <w:pPr>
              <w:pStyle w:val="NormalWeb"/>
              <w:spacing w:before="0" w:beforeAutospacing="0" w:after="135" w:afterAutospacing="0"/>
              <w:textAlignment w:val="baseline"/>
              <w:rPr>
                <w:rFonts w:ascii="Arial" w:hAnsi="Arial" w:cs="Arial"/>
                <w:color w:val="777777"/>
                <w:sz w:val="20"/>
                <w:szCs w:val="20"/>
                <w:lang w:eastAsia="en-US"/>
              </w:rPr>
            </w:pPr>
          </w:p>
        </w:tc>
      </w:tr>
    </w:tbl>
    <w:p w:rsidR="000A68EF" w:rsidRPr="000A68EF" w:rsidRDefault="000A68EF" w:rsidP="000A68EF">
      <w:pPr>
        <w:spacing w:after="0"/>
        <w:jc w:val="center"/>
      </w:pPr>
    </w:p>
    <w:p w:rsidR="000A68EF" w:rsidRPr="000A68EF" w:rsidRDefault="00C07055" w:rsidP="000A68EF">
      <w:pPr>
        <w:spacing w:after="0"/>
        <w:jc w:val="center"/>
      </w:pPr>
      <w:r>
        <w:pict>
          <v:rect id="_x0000_i1026" style="width:3in;height:1.2pt" o:hrpct="400" o:hralign="center" o:hrstd="t" o:hrnoshade="t" o:hr="t" fillcolor="#95c11f" stroked="f"/>
        </w:pict>
      </w: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0A68EF" w:rsidRPr="000A68EF" w:rsidTr="000A68EF">
        <w:tc>
          <w:tcPr>
            <w:tcW w:w="2155"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5348F887" wp14:editId="31733846">
                  <wp:extent cx="1099185" cy="1099185"/>
                  <wp:effectExtent l="0" t="0" r="5715" b="5715"/>
                  <wp:docPr id="120" name="Imagem 120"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Peristaltic compatible with GroLab TankBot, used as nutrients controlle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BOMBAS PERISTÁLTICAS</w:t>
            </w:r>
          </w:p>
        </w:tc>
        <w:tc>
          <w:tcPr>
            <w:tcW w:w="2620"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2C42981E" wp14:editId="11D283B4">
                  <wp:extent cx="1099185" cy="1099185"/>
                  <wp:effectExtent l="0" t="0" r="5715" b="5715"/>
                  <wp:docPr id="121" name="Imagem 121"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Solenoid compatible with GroLab TankBot, used for irrigation control"/>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CUALQUIER TIPO DE SOLENÓIDE</w:t>
            </w:r>
          </w:p>
        </w:tc>
        <w:tc>
          <w:tcPr>
            <w:tcW w:w="2597"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54134AD5" wp14:editId="032AC14C">
                  <wp:extent cx="1099185" cy="1099185"/>
                  <wp:effectExtent l="0" t="0" r="5715" b="5715"/>
                  <wp:docPr id="122" name="Imagem 122"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mall DC water pump compatible with TankBot, the hydroponics controller of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BOMBAS DE AGUA DC</w:t>
            </w:r>
          </w:p>
        </w:tc>
        <w:tc>
          <w:tcPr>
            <w:tcW w:w="2513"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1A463403" wp14:editId="124621CC">
                  <wp:extent cx="1099185" cy="1099185"/>
                  <wp:effectExtent l="0" t="0" r="5715" b="5715"/>
                  <wp:docPr id="123" name="Imagem 123"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ower Relay compatible with TankBot, for bigger power delivery when controlling a grow"/>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CONTACTOR</w:t>
            </w:r>
          </w:p>
        </w:tc>
        <w:tc>
          <w:tcPr>
            <w:tcW w:w="1550"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278B5D43" wp14:editId="28859820">
                  <wp:extent cx="1099185" cy="1099185"/>
                  <wp:effectExtent l="0" t="0" r="0" b="0"/>
                  <wp:docPr id="124" name="Imagem 124"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GroLab 230VAC/110VAC compatible with PowerBot, the power module from the GroLab grow controller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w:t>
            </w:r>
          </w:p>
        </w:tc>
      </w:tr>
    </w:tbl>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0A68EF" w:rsidRPr="000A68EF" w:rsidRDefault="00C07055" w:rsidP="000A68EF">
      <w:pPr>
        <w:spacing w:after="0"/>
        <w:jc w:val="center"/>
      </w:pPr>
      <w:r>
        <w:lastRenderedPageBreak/>
        <w:pict>
          <v:rect id="_x0000_i1027" style="width:3in;height:1.2pt" o:hrpct="400" o:hralign="center" o:hrstd="t" o:hrnoshade="t" o:hr="t" fillcolor="#95c11f" stroked="f"/>
        </w:pict>
      </w:r>
    </w:p>
    <w:tbl>
      <w:tblPr>
        <w:tblStyle w:val="TableGrid"/>
        <w:tblW w:w="77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7"/>
        <w:gridCol w:w="4147"/>
      </w:tblGrid>
      <w:tr w:rsidR="000A68EF" w:rsidRPr="000A68EF" w:rsidTr="000A68EF">
        <w:trPr>
          <w:jc w:val="center"/>
        </w:trPr>
        <w:tc>
          <w:tcPr>
            <w:tcW w:w="3597"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2829D3BA" wp14:editId="67AC40B6">
                  <wp:extent cx="1431290" cy="1431290"/>
                  <wp:effectExtent l="0" t="0" r="0" b="0"/>
                  <wp:docPr id="125" name="Imagem 125"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H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SONDA DE PH</w:t>
            </w:r>
          </w:p>
        </w:tc>
        <w:tc>
          <w:tcPr>
            <w:tcW w:w="4147"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563B8485" wp14:editId="4457CC91">
                  <wp:extent cx="1431290" cy="1431290"/>
                  <wp:effectExtent l="0" t="0" r="0" b="0"/>
                  <wp:docPr id="126" name="Imagem 126"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EC Probe compatible with TankBot, the hydroponics grow controller module from the GroLab syste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0A68EF">
              <w:rPr>
                <w:rStyle w:val="Strong"/>
                <w:rFonts w:ascii="inherit" w:hAnsi="inherit" w:cs="Arial"/>
                <w:color w:val="777777"/>
                <w:sz w:val="20"/>
                <w:szCs w:val="20"/>
                <w:bdr w:val="none" w:sz="0" w:space="0" w:color="auto" w:frame="1"/>
                <w:lang w:eastAsia="en-US"/>
              </w:rPr>
              <w:t>SONDA DE EC</w:t>
            </w:r>
          </w:p>
        </w:tc>
      </w:tr>
    </w:tbl>
    <w:p w:rsidR="000A68EF" w:rsidRPr="000A68EF" w:rsidRDefault="000A68EF" w:rsidP="000A68EF">
      <w:pPr>
        <w:spacing w:after="0"/>
        <w:jc w:val="center"/>
        <w:rPr>
          <w:rStyle w:val="Strong"/>
          <w:rFonts w:ascii="inherit" w:eastAsia="Times New Roman" w:hAnsi="inherit" w:cs="Arial"/>
          <w:color w:val="777777"/>
          <w:sz w:val="20"/>
          <w:szCs w:val="20"/>
          <w:bdr w:val="none" w:sz="0" w:space="0" w:color="auto" w:frame="1"/>
          <w:lang w:eastAsia="pt-PT"/>
        </w:rPr>
      </w:pPr>
    </w:p>
    <w:p w:rsidR="000A68EF" w:rsidRPr="000A68EF" w:rsidRDefault="00C07055" w:rsidP="000A68EF">
      <w:pPr>
        <w:spacing w:after="0"/>
        <w:jc w:val="center"/>
      </w:pPr>
      <w:r>
        <w:pict>
          <v:rect id="_x0000_i1028" style="width:3in;height:1.2pt" o:hrpct="400" o:hralign="center" o:hrstd="t" o:hrnoshade="t" o:hr="t" fillcolor="#95c11f" stroked="f"/>
        </w:pict>
      </w:r>
    </w:p>
    <w:p w:rsidR="000A68EF" w:rsidRPr="000A68EF" w:rsidRDefault="000A68EF" w:rsidP="000A68EF">
      <w:pPr>
        <w:spacing w:after="0"/>
        <w:jc w:val="center"/>
      </w:pP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0A68EF" w:rsidRPr="000A68EF" w:rsidTr="000A68EF">
        <w:tc>
          <w:tcPr>
            <w:tcW w:w="2697"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Fonts w:ascii="inherit" w:hAnsi="inherit" w:cs="Arial"/>
                <w:noProof/>
                <w:color w:val="777777"/>
                <w:sz w:val="20"/>
                <w:szCs w:val="20"/>
                <w:lang w:val="pt-PT"/>
              </w:rPr>
              <w:drawing>
                <wp:inline distT="0" distB="0" distL="0" distR="0" wp14:anchorId="774F9FE1" wp14:editId="44B56656">
                  <wp:extent cx="1431290" cy="1202690"/>
                  <wp:effectExtent l="0" t="0" r="0" b="0"/>
                  <wp:docPr id="127" name="Imagem 127"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r w:rsidRPr="000A68EF">
              <w:rPr>
                <w:rStyle w:val="Strong"/>
                <w:rFonts w:ascii="inherit" w:hAnsi="inherit" w:cs="Arial"/>
                <w:color w:val="777777"/>
                <w:sz w:val="20"/>
                <w:szCs w:val="20"/>
                <w:bdr w:val="none" w:sz="0" w:space="0" w:color="auto" w:frame="1"/>
                <w:lang w:eastAsia="en-US"/>
              </w:rPr>
              <w:t>SENSOR DE NIVEL</w:t>
            </w:r>
          </w:p>
        </w:tc>
        <w:tc>
          <w:tcPr>
            <w:tcW w:w="2697"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7E23C4C9" wp14:editId="3D41412A">
                  <wp:extent cx="1431290" cy="1431290"/>
                  <wp:effectExtent l="0" t="0" r="0" b="0"/>
                  <wp:docPr id="128" name="Imagem 128"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DETECTORES DE HUMO</w:t>
            </w:r>
          </w:p>
        </w:tc>
        <w:tc>
          <w:tcPr>
            <w:tcW w:w="2698"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0B6DC2B3" wp14:editId="0CD309B9">
                  <wp:extent cx="1431290" cy="1431290"/>
                  <wp:effectExtent l="0" t="0" r="0" b="0"/>
                  <wp:docPr id="129" name="Imagem 12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DETECTORES DE MOVIMIENTO</w:t>
            </w:r>
          </w:p>
        </w:tc>
        <w:tc>
          <w:tcPr>
            <w:tcW w:w="3248"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1728B6A1" wp14:editId="0FF30FB7">
                  <wp:extent cx="1431290" cy="1431290"/>
                  <wp:effectExtent l="0" t="0" r="0" b="0"/>
                  <wp:docPr id="130" name="Imagem 130"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0A68EF">
              <w:rPr>
                <w:rStyle w:val="Strong"/>
                <w:rFonts w:ascii="inherit" w:hAnsi="inherit" w:cs="Arial"/>
                <w:color w:val="777777"/>
                <w:sz w:val="20"/>
                <w:szCs w:val="20"/>
                <w:bdr w:val="none" w:sz="0" w:space="0" w:color="auto" w:frame="1"/>
                <w:lang w:eastAsia="en-US"/>
              </w:rPr>
              <w:t>BUTONES</w:t>
            </w:r>
          </w:p>
        </w:tc>
      </w:tr>
    </w:tbl>
    <w:p w:rsidR="000A68EF" w:rsidRPr="000A68EF" w:rsidRDefault="000A68EF" w:rsidP="000A68EF">
      <w:pPr>
        <w:shd w:val="clear" w:color="auto" w:fill="FFFFFF"/>
        <w:textAlignment w:val="baseline"/>
        <w:rPr>
          <w:rFonts w:ascii="inherit" w:hAnsi="inherit" w:cs="Arial"/>
          <w:color w:val="777777"/>
          <w:sz w:val="20"/>
          <w:szCs w:val="20"/>
        </w:rPr>
      </w:pPr>
    </w:p>
    <w:p w:rsidR="000A68EF" w:rsidRPr="000A68EF" w:rsidRDefault="00C07055" w:rsidP="000A68EF">
      <w:pPr>
        <w:spacing w:after="0"/>
        <w:jc w:val="center"/>
      </w:pPr>
      <w:r>
        <w:pict>
          <v:rect id="_x0000_i1029" style="width:3in;height:1.2pt" o:hrpct="400" o:hralign="center" o:hrstd="t" o:hrnoshade="t" o:hr="t" fillcolor="#95c11f" stroked="f"/>
        </w:pict>
      </w:r>
    </w:p>
    <w:tbl>
      <w:tblPr>
        <w:tblStyle w:val="TableGrid"/>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0A68EF" w:rsidRPr="000A68EF" w:rsidTr="000A68EF">
        <w:tc>
          <w:tcPr>
            <w:tcW w:w="2972" w:type="dxa"/>
            <w:hideMark/>
          </w:tcPr>
          <w:p w:rsidR="000A68EF" w:rsidRPr="000A68EF" w:rsidRDefault="000A68EF" w:rsidP="000A68EF">
            <w:pPr>
              <w:shd w:val="clear" w:color="auto" w:fill="FFFFFF"/>
              <w:spacing w:before="270" w:after="270"/>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7AAE8F0F" wp14:editId="15B31967">
                  <wp:extent cx="1099185" cy="1099185"/>
                  <wp:effectExtent l="0" t="0" r="5715" b="5715"/>
                  <wp:docPr id="131" name="Imagem 131"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GroLab PowerBot Temperature and Humidty Prob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SONDA DE LA TEMPERATURA Y HUMEDAD DEL AIRE</w:t>
            </w:r>
          </w:p>
        </w:tc>
        <w:tc>
          <w:tcPr>
            <w:tcW w:w="260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12E24E13" wp14:editId="0ED9F796">
                  <wp:extent cx="1099185" cy="1099185"/>
                  <wp:effectExtent l="0" t="0" r="5715" b="5715"/>
                  <wp:docPr id="132" name="Imagem 132"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Air, Soil, Water Temperature Probe compatible with TankBot, SoilBot and Arduino, grow controller modules of the GroLab syste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SONDA DE LA TEMPERATURA DEL SOLO/AIRE/AGUA</w:t>
            </w:r>
          </w:p>
        </w:tc>
        <w:tc>
          <w:tcPr>
            <w:tcW w:w="260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5AFBF04F" wp14:editId="0E3EF718">
                  <wp:extent cx="1099185" cy="1099185"/>
                  <wp:effectExtent l="0" t="0" r="5715" b="5715"/>
                  <wp:docPr id="133" name="Imagem 133"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GroLab Moisture Sensor for SoilBot and Arduin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SONDA DE HUMEDAD</w:t>
            </w:r>
          </w:p>
        </w:tc>
        <w:tc>
          <w:tcPr>
            <w:tcW w:w="3066" w:type="dxa"/>
            <w:hideMark/>
          </w:tcPr>
          <w:p w:rsidR="000A68EF" w:rsidRPr="000A68EF" w:rsidRDefault="000A68EF" w:rsidP="000A68EF">
            <w:pPr>
              <w:shd w:val="clear" w:color="auto" w:fill="FFFFFF"/>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209A18E1" wp14:editId="52B93C50">
                  <wp:extent cx="1099185" cy="1099185"/>
                  <wp:effectExtent l="0" t="0" r="5715" b="5715"/>
                  <wp:docPr id="134" name="Imagem 134"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Flood Detector compatible with SoilBot and Arduin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0A68EF" w:rsidRPr="000A68EF" w:rsidRDefault="000A68EF" w:rsidP="000A68EF">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0A68EF">
              <w:rPr>
                <w:rStyle w:val="Strong"/>
                <w:rFonts w:ascii="inherit" w:hAnsi="inherit" w:cs="Arial"/>
                <w:color w:val="777777"/>
                <w:sz w:val="20"/>
                <w:szCs w:val="20"/>
                <w:bdr w:val="none" w:sz="0" w:space="0" w:color="auto" w:frame="1"/>
                <w:lang w:eastAsia="en-US"/>
              </w:rPr>
              <w:t>DETECTOR DE INUNDACIÓN</w:t>
            </w:r>
          </w:p>
        </w:tc>
      </w:tr>
    </w:tbl>
    <w:p w:rsidR="000A68EF" w:rsidRPr="000A68EF" w:rsidRDefault="000A68EF" w:rsidP="000A68EF">
      <w:pPr>
        <w:spacing w:after="0"/>
        <w:jc w:val="center"/>
        <w:rPr>
          <w:rStyle w:val="Strong"/>
          <w:rFonts w:ascii="inherit" w:eastAsia="Times New Roman" w:hAnsi="inherit" w:cs="Arial"/>
          <w:color w:val="777777"/>
          <w:sz w:val="20"/>
          <w:szCs w:val="20"/>
          <w:bdr w:val="none" w:sz="0" w:space="0" w:color="auto" w:frame="1"/>
          <w:lang w:eastAsia="pt-PT"/>
        </w:rPr>
      </w:pPr>
    </w:p>
    <w:p w:rsidR="000A68EF" w:rsidRPr="000A68EF" w:rsidRDefault="00C07055" w:rsidP="000A68EF">
      <w:pPr>
        <w:spacing w:after="0"/>
        <w:jc w:val="center"/>
      </w:pPr>
      <w:r>
        <w:pict>
          <v:rect id="_x0000_i1030" style="width:426.6pt;height:1.2pt" o:hrpct="790" o:hralign="center" o:hrstd="t" o:hrnoshade="t" o:hr="t" fillcolor="#95c11f" stroked="f"/>
        </w:pict>
      </w:r>
    </w:p>
    <w:p w:rsidR="000A68EF" w:rsidRPr="000A68EF" w:rsidRDefault="000A68EF" w:rsidP="000A68EF">
      <w:pPr>
        <w:spacing w:after="0"/>
        <w:jc w:val="center"/>
      </w:pPr>
    </w:p>
    <w:p w:rsidR="000A68EF" w:rsidRPr="000A68EF" w:rsidRDefault="000A68EF" w:rsidP="000A68EF">
      <w:pPr>
        <w:pStyle w:val="Heading2"/>
        <w:shd w:val="clear" w:color="auto" w:fill="FFFFFF"/>
        <w:spacing w:before="0" w:beforeAutospacing="0" w:after="0" w:afterAutospacing="0"/>
        <w:jc w:val="center"/>
        <w:textAlignment w:val="baseline"/>
        <w:rPr>
          <w:rFonts w:ascii="Arial" w:hAnsi="Arial" w:cs="Arial"/>
          <w:b w:val="0"/>
          <w:bCs w:val="0"/>
          <w:color w:val="777777"/>
          <w:sz w:val="41"/>
          <w:szCs w:val="41"/>
        </w:rPr>
      </w:pPr>
      <w:r w:rsidRPr="000A68EF">
        <w:rPr>
          <w:rStyle w:val="Strong"/>
          <w:rFonts w:ascii="inherit" w:hAnsi="inherit" w:cs="Arial"/>
          <w:color w:val="A2C037"/>
          <w:sz w:val="41"/>
          <w:szCs w:val="41"/>
          <w:bdr w:val="none" w:sz="0" w:space="0" w:color="auto" w:frame="1"/>
        </w:rPr>
        <w:t>Pero, ¿qué obtengo con un GroLab™ Pro Kit?</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 xml:space="preserve">Este es el paquete exacto que llegará a </w:t>
      </w:r>
      <w:r w:rsidR="00C07055">
        <w:rPr>
          <w:rFonts w:ascii="Arial" w:hAnsi="Arial" w:cs="Arial"/>
          <w:color w:val="777777"/>
          <w:sz w:val="20"/>
          <w:szCs w:val="20"/>
        </w:rPr>
        <w:t>t</w:t>
      </w:r>
      <w:r w:rsidRPr="000A68EF">
        <w:rPr>
          <w:rFonts w:ascii="Arial" w:hAnsi="Arial" w:cs="Arial"/>
          <w:color w:val="777777"/>
          <w:sz w:val="20"/>
          <w:szCs w:val="20"/>
        </w:rPr>
        <w:t>u puerta. Viene con un GroNode, PowerBot, TankBot y SoilBot, todos los cables, sensores y conectores necesarios. También viene con una Pen USB con el software GroLab™, manuales de instrucciones y videos tutoriales.</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Se puede instalar en poco tiempo y automatizará completamente</w:t>
      </w:r>
      <w:r w:rsidR="00C07055">
        <w:rPr>
          <w:rFonts w:ascii="Arial" w:hAnsi="Arial" w:cs="Arial"/>
          <w:color w:val="777777"/>
          <w:sz w:val="20"/>
          <w:szCs w:val="20"/>
        </w:rPr>
        <w:t xml:space="preserve"> tu</w:t>
      </w:r>
      <w:r w:rsidRPr="000A68EF">
        <w:rPr>
          <w:rFonts w:ascii="Arial" w:hAnsi="Arial" w:cs="Arial"/>
          <w:color w:val="777777"/>
          <w:sz w:val="20"/>
          <w:szCs w:val="20"/>
        </w:rPr>
        <w:t xml:space="preserve"> cultivo en una cuestión de minutos.</w:t>
      </w:r>
    </w:p>
    <w:p w:rsidR="000A68EF" w:rsidRPr="000A68EF" w:rsidRDefault="000A68EF" w:rsidP="000A68EF">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0A68EF">
        <w:rPr>
          <w:rFonts w:ascii="Arial" w:hAnsi="Arial" w:cs="Arial"/>
          <w:noProof/>
          <w:color w:val="777777"/>
          <w:sz w:val="20"/>
          <w:szCs w:val="20"/>
          <w:lang w:val="pt-PT"/>
        </w:rPr>
        <w:lastRenderedPageBreak/>
        <w:drawing>
          <wp:inline distT="0" distB="0" distL="0" distR="0" wp14:anchorId="274BBB54" wp14:editId="1F5E5F6F">
            <wp:extent cx="6972300" cy="3015615"/>
            <wp:effectExtent l="0" t="0" r="0" b="0"/>
            <wp:docPr id="135" name="Imagem 135" descr="GroLab Pro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GroLab Pro Kit packaging, packaging open and clos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972300" cy="3015615"/>
                    </a:xfrm>
                    <a:prstGeom prst="rect">
                      <a:avLst/>
                    </a:prstGeom>
                    <a:noFill/>
                    <a:ln>
                      <a:noFill/>
                    </a:ln>
                  </pic:spPr>
                </pic:pic>
              </a:graphicData>
            </a:graphic>
          </wp:inline>
        </w:drawing>
      </w:r>
      <w:r w:rsidRPr="000A68EF">
        <w:rPr>
          <w:rFonts w:ascii="Arial" w:hAnsi="Arial" w:cs="Arial"/>
          <w:color w:val="777777"/>
          <w:sz w:val="20"/>
          <w:szCs w:val="20"/>
        </w:rPr>
        <w:br/>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0A68EF" w:rsidRPr="000A68EF" w:rsidTr="000A68EF">
        <w:tc>
          <w:tcPr>
            <w:tcW w:w="2335" w:type="dxa"/>
            <w:hideMark/>
          </w:tcPr>
          <w:p w:rsidR="000A68EF" w:rsidRPr="000A68EF" w:rsidRDefault="000A68EF" w:rsidP="000A68EF">
            <w:pPr>
              <w:jc w:val="center"/>
              <w:textAlignment w:val="baseline"/>
              <w:rPr>
                <w:rFonts w:ascii="inherit" w:hAnsi="inherit" w:cs="Times New Roman"/>
                <w:sz w:val="20"/>
                <w:szCs w:val="20"/>
              </w:rPr>
            </w:pPr>
            <w:r w:rsidRPr="000A68EF">
              <w:rPr>
                <w:rFonts w:ascii="inherit" w:hAnsi="inherit" w:cs="Arial"/>
                <w:noProof/>
                <w:color w:val="777777"/>
                <w:sz w:val="20"/>
                <w:szCs w:val="20"/>
                <w:lang w:val="pt-PT" w:eastAsia="pt-PT"/>
              </w:rPr>
              <w:drawing>
                <wp:inline distT="0" distB="0" distL="0" distR="0" wp14:anchorId="027FD79B" wp14:editId="7D7F0436">
                  <wp:extent cx="1278890" cy="1278890"/>
                  <wp:effectExtent l="0" t="0" r="0" b="0"/>
                  <wp:docPr id="59" name="Imagem 59"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https://open-grow.co.uk/wp-content/uploads/2017/08/software_feature_periodically_updates_upgrades_user_friendly_grow_controller_automation_icon.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0A68EF" w:rsidRDefault="000A68EF" w:rsidP="000A68EF">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0A68EF">
              <w:rPr>
                <w:rFonts w:ascii="Arial" w:hAnsi="Arial" w:cs="Arial"/>
                <w:color w:val="777777"/>
                <w:sz w:val="35"/>
                <w:szCs w:val="35"/>
              </w:rPr>
              <w:t xml:space="preserve">Actualizaciones Periódicas </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 xml:space="preserve">El software de GroLab™ está siempre en constante evolución. Si hay una versión más nueva disponible, el sistema se actualizará automáticamente. Lo mismo ocurre con cualquiera de los módulos incluidos, esto significa que su GroLab™ </w:t>
            </w:r>
            <w:r w:rsidR="00034AD0">
              <w:rPr>
                <w:rFonts w:ascii="Arial" w:hAnsi="Arial" w:cs="Arial"/>
                <w:color w:val="777777"/>
                <w:sz w:val="20"/>
                <w:szCs w:val="20"/>
              </w:rPr>
              <w:t>Pro</w:t>
            </w:r>
            <w:r w:rsidRPr="000A68EF">
              <w:rPr>
                <w:rFonts w:ascii="Arial" w:hAnsi="Arial" w:cs="Arial"/>
                <w:color w:val="777777"/>
                <w:sz w:val="20"/>
                <w:szCs w:val="20"/>
              </w:rPr>
              <w:t xml:space="preserve"> Kit tendrá acceso a cualquier mejora que nuestro equipo de desenvolvimiento implemente en el futuro. </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0A68EF" w:rsidRPr="000A68EF" w:rsidTr="000A68EF">
        <w:tc>
          <w:tcPr>
            <w:tcW w:w="2335" w:type="dxa"/>
            <w:hideMark/>
          </w:tcPr>
          <w:p w:rsidR="000A68EF" w:rsidRPr="000A68EF" w:rsidRDefault="000A68EF" w:rsidP="000A68EF">
            <w:pPr>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0CD18096" wp14:editId="5C3EB35D">
                  <wp:extent cx="1278890" cy="1278890"/>
                  <wp:effectExtent l="0" t="0" r="0" b="0"/>
                  <wp:docPr id="136" name="Imagem 13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https://open-grow.co.uk/wp-content/uploads/2017/09/module-feature-modular-architecture-scalable-icon-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0A68EF" w:rsidRDefault="000A68EF" w:rsidP="000A68EF">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0A68EF">
              <w:rPr>
                <w:rFonts w:ascii="Arial" w:hAnsi="Arial" w:cs="Arial"/>
                <w:color w:val="777777"/>
                <w:sz w:val="35"/>
                <w:szCs w:val="35"/>
              </w:rPr>
              <w:t>MODULAR</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r w:rsidRPr="000A68EF">
              <w:rPr>
                <w:rFonts w:ascii="Arial" w:hAnsi="Arial" w:cs="Arial"/>
                <w:color w:val="777777"/>
                <w:sz w:val="20"/>
                <w:szCs w:val="20"/>
              </w:rPr>
              <w:t>Recuerd</w:t>
            </w:r>
            <w:r w:rsidR="00C07055">
              <w:rPr>
                <w:rFonts w:ascii="Arial" w:hAnsi="Arial" w:cs="Arial"/>
                <w:color w:val="777777"/>
                <w:sz w:val="20"/>
                <w:szCs w:val="20"/>
              </w:rPr>
              <w:t>a</w:t>
            </w:r>
            <w:r w:rsidRPr="000A68EF">
              <w:rPr>
                <w:rFonts w:ascii="Arial" w:hAnsi="Arial" w:cs="Arial"/>
                <w:color w:val="777777"/>
                <w:sz w:val="20"/>
                <w:szCs w:val="20"/>
              </w:rPr>
              <w:t xml:space="preserve">, un GroNode admite hasta 4 </w:t>
            </w:r>
            <w:proofErr w:type="spellStart"/>
            <w:r w:rsidRPr="000A68EF">
              <w:rPr>
                <w:rFonts w:ascii="Arial" w:hAnsi="Arial" w:cs="Arial"/>
                <w:color w:val="777777"/>
                <w:sz w:val="20"/>
                <w:szCs w:val="20"/>
              </w:rPr>
              <w:t>PowerBots</w:t>
            </w:r>
            <w:proofErr w:type="spellEnd"/>
            <w:r w:rsidRPr="000A68EF">
              <w:rPr>
                <w:rFonts w:ascii="Arial" w:hAnsi="Arial" w:cs="Arial"/>
                <w:color w:val="777777"/>
                <w:sz w:val="20"/>
                <w:szCs w:val="20"/>
              </w:rPr>
              <w:t xml:space="preserve">, 4 </w:t>
            </w:r>
            <w:proofErr w:type="spellStart"/>
            <w:r w:rsidRPr="000A68EF">
              <w:rPr>
                <w:rFonts w:ascii="Arial" w:hAnsi="Arial" w:cs="Arial"/>
                <w:color w:val="777777"/>
                <w:sz w:val="20"/>
                <w:szCs w:val="20"/>
              </w:rPr>
              <w:t>SoilBots</w:t>
            </w:r>
            <w:proofErr w:type="spellEnd"/>
            <w:r w:rsidRPr="000A68EF">
              <w:rPr>
                <w:rFonts w:ascii="Arial" w:hAnsi="Arial" w:cs="Arial"/>
                <w:color w:val="777777"/>
                <w:sz w:val="20"/>
                <w:szCs w:val="20"/>
              </w:rPr>
              <w:t xml:space="preserve"> y 4 </w:t>
            </w:r>
            <w:proofErr w:type="spellStart"/>
            <w:r w:rsidRPr="000A68EF">
              <w:rPr>
                <w:rFonts w:ascii="Arial" w:hAnsi="Arial" w:cs="Arial"/>
                <w:color w:val="777777"/>
                <w:sz w:val="20"/>
                <w:szCs w:val="20"/>
              </w:rPr>
              <w:t>TankBots</w:t>
            </w:r>
            <w:proofErr w:type="spellEnd"/>
            <w:r w:rsidRPr="000A68EF">
              <w:rPr>
                <w:rFonts w:ascii="Arial" w:hAnsi="Arial" w:cs="Arial"/>
                <w:color w:val="777777"/>
                <w:sz w:val="20"/>
                <w:szCs w:val="20"/>
              </w:rPr>
              <w:t>, y puede</w:t>
            </w:r>
            <w:r w:rsidR="00C07055">
              <w:rPr>
                <w:rFonts w:ascii="Arial" w:hAnsi="Arial" w:cs="Arial"/>
                <w:color w:val="777777"/>
                <w:sz w:val="20"/>
                <w:szCs w:val="20"/>
              </w:rPr>
              <w:t>s</w:t>
            </w:r>
            <w:r w:rsidRPr="000A68EF">
              <w:rPr>
                <w:rFonts w:ascii="Arial" w:hAnsi="Arial" w:cs="Arial"/>
                <w:color w:val="777777"/>
                <w:sz w:val="20"/>
                <w:szCs w:val="20"/>
              </w:rPr>
              <w:t xml:space="preserve"> distribuirlos entre 4 áreas diferentes con dos cultivos diferentes cada una. Siempre que necesite</w:t>
            </w:r>
            <w:r w:rsidR="00C07055">
              <w:rPr>
                <w:rFonts w:ascii="Arial" w:hAnsi="Arial" w:cs="Arial"/>
                <w:color w:val="777777"/>
                <w:sz w:val="20"/>
                <w:szCs w:val="20"/>
              </w:rPr>
              <w:t>s</w:t>
            </w:r>
            <w:r w:rsidRPr="000A68EF">
              <w:rPr>
                <w:rFonts w:ascii="Arial" w:hAnsi="Arial" w:cs="Arial"/>
                <w:color w:val="777777"/>
                <w:sz w:val="20"/>
                <w:szCs w:val="20"/>
              </w:rPr>
              <w:t xml:space="preserve"> una nueva sala de vegetación, clonación o floración, puede</w:t>
            </w:r>
            <w:r w:rsidR="00C07055">
              <w:rPr>
                <w:rFonts w:ascii="Arial" w:hAnsi="Arial" w:cs="Arial"/>
                <w:color w:val="777777"/>
                <w:sz w:val="20"/>
                <w:szCs w:val="20"/>
              </w:rPr>
              <w:t>s</w:t>
            </w:r>
            <w:r w:rsidRPr="000A68EF">
              <w:rPr>
                <w:rFonts w:ascii="Arial" w:hAnsi="Arial" w:cs="Arial"/>
                <w:color w:val="777777"/>
                <w:sz w:val="20"/>
                <w:szCs w:val="20"/>
              </w:rPr>
              <w:t xml:space="preserve"> ampliar </w:t>
            </w:r>
            <w:r w:rsidR="00C07055">
              <w:rPr>
                <w:rFonts w:ascii="Arial" w:hAnsi="Arial" w:cs="Arial"/>
                <w:color w:val="777777"/>
                <w:sz w:val="20"/>
                <w:szCs w:val="20"/>
              </w:rPr>
              <w:t>t</w:t>
            </w:r>
            <w:r w:rsidRPr="000A68EF">
              <w:rPr>
                <w:rFonts w:ascii="Arial" w:hAnsi="Arial" w:cs="Arial"/>
                <w:color w:val="777777"/>
                <w:sz w:val="20"/>
                <w:szCs w:val="20"/>
              </w:rPr>
              <w:t>u sistema agregando tantos módulos GroLab™ extra que sean sostenidos por el GroNode.</w:t>
            </w:r>
          </w:p>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0A68EF" w:rsidRPr="000A68EF" w:rsidTr="000A68EF">
        <w:tc>
          <w:tcPr>
            <w:tcW w:w="2335" w:type="dxa"/>
            <w:hideMark/>
          </w:tcPr>
          <w:p w:rsidR="000A68EF" w:rsidRPr="000A68EF" w:rsidRDefault="000A68EF" w:rsidP="000A68EF">
            <w:pPr>
              <w:jc w:val="center"/>
              <w:textAlignment w:val="baseline"/>
              <w:rPr>
                <w:rFonts w:ascii="inherit" w:hAnsi="inherit" w:cs="Arial"/>
                <w:color w:val="777777"/>
                <w:sz w:val="20"/>
                <w:szCs w:val="20"/>
              </w:rPr>
            </w:pPr>
            <w:r w:rsidRPr="000A68EF">
              <w:rPr>
                <w:rFonts w:ascii="inherit" w:hAnsi="inherit" w:cs="Arial"/>
                <w:noProof/>
                <w:color w:val="777777"/>
                <w:sz w:val="20"/>
                <w:szCs w:val="20"/>
                <w:lang w:val="pt-PT" w:eastAsia="pt-PT"/>
              </w:rPr>
              <w:drawing>
                <wp:inline distT="0" distB="0" distL="0" distR="0" wp14:anchorId="6C73CB74" wp14:editId="315104B9">
                  <wp:extent cx="1278890" cy="1278890"/>
                  <wp:effectExtent l="0" t="0" r="0" b="0"/>
                  <wp:docPr id="137" name="Imagem 13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https://open-grow.co.uk/shop/img/opengrowimgs/icons/support_ico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0A68EF" w:rsidRDefault="000A68EF" w:rsidP="000A68EF">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0A68EF">
              <w:rPr>
                <w:rFonts w:ascii="Arial" w:hAnsi="Arial" w:cs="Arial"/>
                <w:color w:val="777777"/>
                <w:sz w:val="35"/>
                <w:szCs w:val="35"/>
              </w:rPr>
              <w:t>SOPORTE</w:t>
            </w:r>
          </w:p>
          <w:p w:rsidR="000A68EF" w:rsidRPr="000A68EF" w:rsidRDefault="00C07055" w:rsidP="000A68EF">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¡T</w:t>
            </w:r>
            <w:r w:rsidR="000A68EF" w:rsidRPr="000A68EF">
              <w:rPr>
                <w:rFonts w:ascii="Arial" w:hAnsi="Arial" w:cs="Arial"/>
                <w:color w:val="777777"/>
                <w:sz w:val="20"/>
                <w:szCs w:val="20"/>
              </w:rPr>
              <w:t>us plantas son nuestra preocupación! Y el equipo de GroLab™ está aquí para ayudar</w:t>
            </w:r>
            <w:r>
              <w:rPr>
                <w:rFonts w:ascii="Arial" w:hAnsi="Arial" w:cs="Arial"/>
                <w:color w:val="777777"/>
                <w:sz w:val="20"/>
                <w:szCs w:val="20"/>
              </w:rPr>
              <w:t>te</w:t>
            </w:r>
            <w:r w:rsidR="000A68EF" w:rsidRPr="000A68EF">
              <w:rPr>
                <w:rFonts w:ascii="Arial" w:hAnsi="Arial" w:cs="Arial"/>
                <w:color w:val="777777"/>
                <w:sz w:val="20"/>
                <w:szCs w:val="20"/>
              </w:rPr>
              <w:t xml:space="preserve"> con cualquier duda, configuración o solución de problemas que pueda</w:t>
            </w:r>
            <w:r>
              <w:rPr>
                <w:rFonts w:ascii="Arial" w:hAnsi="Arial" w:cs="Arial"/>
                <w:color w:val="777777"/>
                <w:sz w:val="20"/>
                <w:szCs w:val="20"/>
              </w:rPr>
              <w:t>s</w:t>
            </w:r>
            <w:r w:rsidR="000A68EF" w:rsidRPr="000A68EF">
              <w:rPr>
                <w:rFonts w:ascii="Arial" w:hAnsi="Arial" w:cs="Arial"/>
                <w:color w:val="777777"/>
                <w:sz w:val="20"/>
                <w:szCs w:val="20"/>
              </w:rPr>
              <w:t xml:space="preserve"> necesi</w:t>
            </w:r>
            <w:r>
              <w:rPr>
                <w:rFonts w:ascii="Arial" w:hAnsi="Arial" w:cs="Arial"/>
                <w:color w:val="777777"/>
                <w:sz w:val="20"/>
                <w:szCs w:val="20"/>
              </w:rPr>
              <w:t>tar. Estamos comprometidos con t</w:t>
            </w:r>
            <w:r w:rsidR="000A68EF" w:rsidRPr="000A68EF">
              <w:rPr>
                <w:rFonts w:ascii="Arial" w:hAnsi="Arial" w:cs="Arial"/>
                <w:color w:val="777777"/>
                <w:sz w:val="20"/>
                <w:szCs w:val="20"/>
              </w:rPr>
              <w:t xml:space="preserve">u completa satisfacción, y no dejaremos un kit o periféricos dejen de usarse. Por teléfono, </w:t>
            </w:r>
            <w:hyperlink r:id="rId37" w:history="1">
              <w:r w:rsidR="000A68EF" w:rsidRPr="000A68EF">
                <w:rPr>
                  <w:rStyle w:val="Hyperlink"/>
                  <w:rFonts w:ascii="inherit" w:hAnsi="inherit" w:cs="Arial"/>
                  <w:color w:val="7BAE23"/>
                  <w:sz w:val="20"/>
                  <w:szCs w:val="20"/>
                  <w:bdr w:val="none" w:sz="0" w:space="0" w:color="auto" w:frame="1"/>
                </w:rPr>
                <w:t>e-mail</w:t>
              </w:r>
            </w:hyperlink>
            <w:r w:rsidR="000A68EF" w:rsidRPr="000A68EF">
              <w:rPr>
                <w:rFonts w:ascii="Arial" w:hAnsi="Arial" w:cs="Arial"/>
                <w:color w:val="777777"/>
                <w:sz w:val="20"/>
                <w:szCs w:val="20"/>
              </w:rPr>
              <w:t>, </w:t>
            </w:r>
            <w:hyperlink r:id="rId38" w:tgtFrame="_blank" w:history="1">
              <w:r w:rsidR="000A68EF" w:rsidRPr="000A68EF">
                <w:rPr>
                  <w:rStyle w:val="Hyperlink"/>
                  <w:rFonts w:ascii="inherit" w:hAnsi="inherit" w:cs="Arial"/>
                  <w:color w:val="7BAE23"/>
                  <w:sz w:val="20"/>
                  <w:szCs w:val="20"/>
                  <w:bdr w:val="none" w:sz="0" w:space="0" w:color="auto" w:frame="1"/>
                </w:rPr>
                <w:t>ticket de soporte</w:t>
              </w:r>
            </w:hyperlink>
            <w:r>
              <w:rPr>
                <w:rFonts w:ascii="Arial" w:hAnsi="Arial" w:cs="Arial"/>
                <w:color w:val="777777"/>
                <w:sz w:val="20"/>
                <w:szCs w:val="20"/>
              </w:rPr>
              <w:t xml:space="preserve"> o </w:t>
            </w:r>
            <w:proofErr w:type="spellStart"/>
            <w:r>
              <w:rPr>
                <w:rFonts w:ascii="Arial" w:hAnsi="Arial" w:cs="Arial"/>
                <w:color w:val="777777"/>
                <w:sz w:val="20"/>
                <w:szCs w:val="20"/>
              </w:rPr>
              <w:t>Skype</w:t>
            </w:r>
            <w:bookmarkStart w:id="0" w:name="_GoBack"/>
            <w:proofErr w:type="spellEnd"/>
            <w:r>
              <w:rPr>
                <w:rFonts w:ascii="Arial" w:hAnsi="Arial" w:cs="Arial"/>
                <w:color w:val="777777"/>
                <w:sz w:val="20"/>
                <w:szCs w:val="20"/>
              </w:rPr>
              <w:t>, contácta</w:t>
            </w:r>
            <w:r w:rsidR="000A68EF" w:rsidRPr="000A68EF">
              <w:rPr>
                <w:rFonts w:ascii="Arial" w:hAnsi="Arial" w:cs="Arial"/>
                <w:color w:val="777777"/>
                <w:sz w:val="20"/>
                <w:szCs w:val="20"/>
              </w:rPr>
              <w:t xml:space="preserve">nos y en menos de 24 horas alguien acudirá en </w:t>
            </w:r>
            <w:r>
              <w:rPr>
                <w:rFonts w:ascii="Arial" w:hAnsi="Arial" w:cs="Arial"/>
                <w:color w:val="777777"/>
                <w:sz w:val="20"/>
                <w:szCs w:val="20"/>
              </w:rPr>
              <w:t>t</w:t>
            </w:r>
            <w:r w:rsidR="000A68EF" w:rsidRPr="000A68EF">
              <w:rPr>
                <w:rFonts w:ascii="Arial" w:hAnsi="Arial" w:cs="Arial"/>
                <w:color w:val="777777"/>
                <w:sz w:val="20"/>
                <w:szCs w:val="20"/>
              </w:rPr>
              <w:t>u ayuda.</w:t>
            </w:r>
          </w:p>
          <w:bookmarkEnd w:id="0"/>
          <w:p w:rsidR="000A68EF" w:rsidRPr="000A68EF" w:rsidRDefault="000A68EF" w:rsidP="000A68EF">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0A68EF" w:rsidRP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0A68EF" w:rsidRPr="000A68EF" w:rsidRDefault="00A31E60" w:rsidP="000A68EF">
      <w:pPr>
        <w:pStyle w:val="Heading2"/>
        <w:shd w:val="clear" w:color="auto" w:fill="FFFFFF"/>
        <w:spacing w:before="0" w:beforeAutospacing="0" w:after="0" w:afterAutospacing="0"/>
        <w:jc w:val="center"/>
        <w:textAlignment w:val="baseline"/>
      </w:pPr>
      <w:r w:rsidRPr="000A68EF">
        <w:rPr>
          <w:rStyle w:val="Strong"/>
          <w:rFonts w:ascii="inherit" w:hAnsi="inherit" w:cs="Arial"/>
          <w:color w:val="A2C037"/>
          <w:sz w:val="41"/>
          <w:szCs w:val="41"/>
          <w:bdr w:val="none" w:sz="0" w:space="0" w:color="auto" w:frame="1"/>
        </w:rPr>
        <w:t>GroNode</w:t>
      </w:r>
      <w:r w:rsidRPr="000A68EF">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0A68EF" w:rsidRPr="00542196" w:rsidTr="000A68EF">
        <w:tc>
          <w:tcPr>
            <w:tcW w:w="3595" w:type="dxa"/>
          </w:tcPr>
          <w:p w:rsidR="000A68EF" w:rsidRPr="00542196" w:rsidRDefault="000A68EF" w:rsidP="000A68EF">
            <w:pPr>
              <w:jc w:val="center"/>
              <w:rPr>
                <w:b/>
                <w:lang w:val="en-US"/>
              </w:rPr>
            </w:pPr>
            <w:bookmarkStart w:id="1" w:name="_Hlk511917870"/>
            <w:r w:rsidRPr="00542196">
              <w:rPr>
                <w:noProof/>
                <w:lang w:val="pt-PT" w:eastAsia="pt-PT"/>
              </w:rPr>
              <w:lastRenderedPageBreak/>
              <w:drawing>
                <wp:inline distT="0" distB="0" distL="0" distR="0" wp14:anchorId="57802D9A" wp14:editId="6B624D60">
                  <wp:extent cx="929640" cy="1236467"/>
                  <wp:effectExtent l="0" t="0" r="3810" b="1905"/>
                  <wp:docPr id="138"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0A68EF" w:rsidRPr="001717A6" w:rsidRDefault="000A68EF" w:rsidP="000A68EF">
            <w:pPr>
              <w:pStyle w:val="NormalWeb"/>
              <w:shd w:val="clear" w:color="auto" w:fill="FFFFFF"/>
              <w:spacing w:before="0" w:beforeAutospacing="0" w:after="135" w:afterAutospacing="0"/>
              <w:textAlignment w:val="baseline"/>
              <w:rPr>
                <w:rStyle w:val="Strong"/>
                <w:rFonts w:ascii="inherit" w:hAnsi="inherit" w:cs="Arial"/>
                <w:b w:val="0"/>
                <w:bCs w:val="0"/>
                <w:sz w:val="35"/>
                <w:szCs w:val="35"/>
                <w:bdr w:val="none" w:sz="0" w:space="0" w:color="auto" w:frame="1"/>
              </w:rPr>
            </w:pPr>
            <w:r w:rsidRPr="001717A6">
              <w:rPr>
                <w:rStyle w:val="Strong"/>
                <w:rFonts w:ascii="inherit" w:hAnsi="inherit" w:cs="Arial"/>
                <w:b w:val="0"/>
                <w:bCs w:val="0"/>
                <w:sz w:val="35"/>
                <w:szCs w:val="35"/>
                <w:bdr w:val="none" w:sz="0" w:space="0" w:color="auto" w:frame="1"/>
              </w:rPr>
              <w:t>EL CORAZÓN Y EL CEREBRO DE LA OPERACIÓN</w:t>
            </w:r>
          </w:p>
          <w:p w:rsidR="000A68EF" w:rsidRPr="0054219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Una unidad de cultivo de vanguardia que interactúa con otros módulos GroLab ™ que simulan el funcionamiento de un cerebro. Es capaz de ejecutar cientos de instrucciones y almacenar una gran cantidad de datos que permiten un análisis detallado sobre el ciclo de vida de las plantas del usuario. GroNode hará todo el trabajo duro por usted y le notificará si surge una situación de riesgo. El único límite para GroNode es tu imaginación.</w:t>
            </w:r>
          </w:p>
        </w:tc>
      </w:tr>
    </w:tbl>
    <w:p w:rsidR="000A68EF" w:rsidRPr="00542196" w:rsidRDefault="000A68EF" w:rsidP="000A68EF">
      <w:pPr>
        <w:rPr>
          <w:b/>
          <w:lang w:val="en-US"/>
        </w:rPr>
      </w:pPr>
    </w:p>
    <w:p w:rsidR="000A68EF" w:rsidRPr="00542196" w:rsidRDefault="000A68EF" w:rsidP="000A68EF">
      <w:pPr>
        <w:pStyle w:val="NormalWeb"/>
        <w:shd w:val="clear" w:color="auto" w:fill="FFFFFF"/>
        <w:spacing w:before="0" w:beforeAutospacing="0" w:after="135" w:afterAutospacing="0"/>
        <w:jc w:val="center"/>
        <w:textAlignment w:val="baseline"/>
        <w:rPr>
          <w:rFonts w:ascii="Arial" w:hAnsi="Arial" w:cs="Arial"/>
          <w:sz w:val="20"/>
          <w:szCs w:val="20"/>
          <w:lang w:val="en-US"/>
        </w:rPr>
      </w:pPr>
      <w:r w:rsidRPr="00542196">
        <w:rPr>
          <w:rFonts w:ascii="Arial" w:hAnsi="Arial" w:cs="Arial"/>
          <w:noProof/>
          <w:sz w:val="20"/>
          <w:szCs w:val="20"/>
          <w:lang w:val="pt-PT"/>
        </w:rPr>
        <w:drawing>
          <wp:inline distT="0" distB="0" distL="0" distR="0" wp14:anchorId="353F5350" wp14:editId="596BEC38">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0A68EF" w:rsidRPr="00542196" w:rsidRDefault="000A68EF" w:rsidP="000A68EF">
      <w:pPr>
        <w:pStyle w:val="NormalWeb"/>
        <w:shd w:val="clear" w:color="auto" w:fill="FFFFFF"/>
        <w:spacing w:before="0" w:beforeAutospacing="0" w:after="135" w:afterAutospacing="0"/>
        <w:jc w:val="center"/>
        <w:textAlignment w:val="baseline"/>
        <w:rPr>
          <w:rFonts w:ascii="Arial" w:hAnsi="Arial" w:cs="Arial"/>
          <w:sz w:val="20"/>
          <w:szCs w:val="20"/>
          <w:lang w:val="en-US"/>
        </w:rPr>
      </w:pPr>
    </w:p>
    <w:p w:rsidR="000A68EF" w:rsidRPr="00542196" w:rsidRDefault="000A68EF" w:rsidP="000A68EF">
      <w:pPr>
        <w:pStyle w:val="NormalWeb"/>
        <w:shd w:val="clear" w:color="auto" w:fill="FFFFFF"/>
        <w:spacing w:before="0" w:beforeAutospacing="0" w:after="135" w:afterAutospacing="0"/>
        <w:jc w:val="center"/>
        <w:textAlignment w:val="baseline"/>
        <w:rPr>
          <w:rFonts w:ascii="Arial" w:hAnsi="Arial" w:cs="Arial"/>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0A68EF" w:rsidRPr="00542196" w:rsidTr="000A68EF">
        <w:tc>
          <w:tcPr>
            <w:tcW w:w="2335" w:type="dxa"/>
          </w:tcPr>
          <w:p w:rsidR="000A68EF" w:rsidRPr="00542196" w:rsidRDefault="000A68EF" w:rsidP="000A68EF">
            <w:pPr>
              <w:jc w:val="center"/>
              <w:textAlignment w:val="baseline"/>
              <w:rPr>
                <w:rFonts w:ascii="inherit" w:hAnsi="inherit" w:cs="Times New Roman"/>
                <w:sz w:val="20"/>
                <w:szCs w:val="20"/>
                <w:lang w:val="en-US"/>
              </w:rPr>
            </w:pPr>
            <w:r w:rsidRPr="00542196">
              <w:rPr>
                <w:rFonts w:ascii="inherit" w:hAnsi="inherit" w:cs="Arial"/>
                <w:noProof/>
                <w:sz w:val="20"/>
                <w:szCs w:val="20"/>
                <w:lang w:val="pt-PT" w:eastAsia="pt-PT"/>
              </w:rPr>
              <w:drawing>
                <wp:inline distT="0" distB="0" distL="0" distR="0" wp14:anchorId="1C51F71D" wp14:editId="0F81D40D">
                  <wp:extent cx="1280160" cy="1280160"/>
                  <wp:effectExtent l="0" t="0" r="0" b="0"/>
                  <wp:docPr id="15"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Autónomo</w:t>
            </w:r>
          </w:p>
          <w:p w:rsidR="000A68EF" w:rsidRPr="0054219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una poderosa computadora que puede hacer cientos de tareas por sí misma. No necesita ninguna PC u otro dispositivo de terceros conectado a GroNode para que siga funcionando.</w:t>
            </w: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02B0B943" wp14:editId="50BFFE34">
                  <wp:extent cx="1280160" cy="1280160"/>
                  <wp:effectExtent l="0" t="0" r="0" b="0"/>
                  <wp:docPr id="139"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 xml:space="preserve">Monitorizar y </w:t>
            </w:r>
            <w:proofErr w:type="spellStart"/>
            <w:r w:rsidRPr="001717A6">
              <w:rPr>
                <w:rFonts w:ascii="Arial" w:hAnsi="Arial" w:cs="Arial"/>
                <w:b/>
                <w:bCs/>
                <w:sz w:val="35"/>
                <w:szCs w:val="35"/>
              </w:rPr>
              <w:t>Analisar</w:t>
            </w:r>
            <w:proofErr w:type="spellEnd"/>
          </w:p>
          <w:p w:rsidR="000A68EF" w:rsidRPr="0054219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 xml:space="preserve">Utilizando el software GroLab ™, el usuario puede monitorear y analizar las variables climáticas y el estado actual de los dispositivos en tiempo real. Las gráficas, la descripción general de los </w:t>
            </w:r>
            <w:r>
              <w:rPr>
                <w:rFonts w:ascii="Arial" w:hAnsi="Arial" w:cs="Arial"/>
                <w:sz w:val="20"/>
                <w:szCs w:val="20"/>
              </w:rPr>
              <w:t>cultivo</w:t>
            </w:r>
            <w:r w:rsidRPr="001717A6">
              <w:rPr>
                <w:rFonts w:ascii="Arial" w:hAnsi="Arial" w:cs="Arial"/>
                <w:sz w:val="20"/>
                <w:szCs w:val="20"/>
              </w:rPr>
              <w:t>(s) y el control manual son solo algunos de los beneficios que puede usar.</w:t>
            </w: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087F9F1" wp14:editId="2B8C765B">
                  <wp:extent cx="1280160" cy="1280160"/>
                  <wp:effectExtent l="0" t="0" r="0" b="0"/>
                  <wp:docPr id="17"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lang w:val="en-US"/>
              </w:rPr>
            </w:pPr>
            <w:r w:rsidRPr="001717A6">
              <w:rPr>
                <w:rFonts w:ascii="Arial" w:hAnsi="Arial" w:cs="Arial"/>
                <w:sz w:val="35"/>
                <w:szCs w:val="35"/>
              </w:rPr>
              <w:t>Notificaciones</w:t>
            </w:r>
          </w:p>
          <w:p w:rsidR="000A68EF" w:rsidRPr="0054219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Cuando proporciona conexión a Internet a GroNode, puede enviar alertas y actualizaciones en tiempo real a su correo electrónico, manteniéndolo informado sobre el estado de su (s) crecimiento (s) en cualquier lugar, en cualquier momento.</w:t>
            </w: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46A558CD" wp14:editId="504C7ED9">
                  <wp:extent cx="1280160" cy="1280160"/>
                  <wp:effectExtent l="0" t="0" r="0" b="0"/>
                  <wp:docPr id="140"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Control Remoto</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Al conectar GroNode a un enrutador con conexión a Internet, le permite activar el control remoto del sistema GroLab ™. Esta característica otorga acceso de usuario desde cualquier lugar en cualquier momento a través de un software fácil de usar. Permitiendo controlar completamente todos los módulos.</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21AB2486" wp14:editId="3DA4EC6A">
                  <wp:extent cx="1280160" cy="1280160"/>
                  <wp:effectExtent l="0" t="0" r="0" b="0"/>
                  <wp:docPr id="141"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Procedimientos Programables</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Hay dos tipos principales de procedimientos programables, alarmas y programaciones. GroNode tiene la capacidad de almacenar y ejecutar hasta 100 de cada tipo, lo que permite una automatización precisa y amplia de cualquier(s) cultivo(s).</w:t>
            </w: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B0E8023" wp14:editId="7656B28D">
                  <wp:extent cx="1280160" cy="1280160"/>
                  <wp:effectExtent l="0" t="0" r="0" b="0"/>
                  <wp:docPr id="142"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Modular</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el núcleo de la arquitectura modular GroLab ™, es capaz de controlar hasta 4 módulos de cada tipo (PowerBot, TankBot y SoilBot). Esto lo hace fácilmente adaptable a cualquier cultivo, independientemente de su tamaño, tipo, medio de cultivo o sistema de cultivo.</w:t>
            </w: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70CC487" wp14:editId="3FDC723E">
                  <wp:extent cx="1280160" cy="1280160"/>
                  <wp:effectExtent l="0" t="0" r="0" b="0"/>
                  <wp:docPr id="143"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Seguro</w:t>
            </w:r>
          </w:p>
          <w:p w:rsidR="000A68EF" w:rsidRPr="001717A6" w:rsidRDefault="000A68EF" w:rsidP="000A68EF">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 xml:space="preserve">Todas las comunicaciones GroLab ™ están protegidas por varias capas de seguridad, asegurando sus valiosos datos. Al usar el servidor privado Open </w:t>
            </w:r>
            <w:proofErr w:type="spellStart"/>
            <w:r w:rsidRPr="001717A6">
              <w:rPr>
                <w:rFonts w:ascii="Arial" w:eastAsia="Times New Roman" w:hAnsi="Arial" w:cs="Arial"/>
                <w:sz w:val="20"/>
                <w:szCs w:val="20"/>
                <w:lang w:eastAsia="pt-PT"/>
              </w:rPr>
              <w:t>Grow</w:t>
            </w:r>
            <w:proofErr w:type="spellEnd"/>
            <w:r w:rsidRPr="001717A6">
              <w:rPr>
                <w:rFonts w:ascii="Arial" w:eastAsia="Times New Roman" w:hAnsi="Arial" w:cs="Arial"/>
                <w:sz w:val="20"/>
                <w:szCs w:val="20"/>
                <w:lang w:eastAsia="pt-PT"/>
              </w:rPr>
              <w:t xml:space="preserve"> ™, sus notificaciones por correo electrónico también son seguras, sin dejar que nadie identifique su(s) crecimiento(s).</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07179077" wp14:editId="2E0DD3D6">
                  <wp:extent cx="1280160" cy="1280160"/>
                  <wp:effectExtent l="0" t="0" r="0" b="0"/>
                  <wp:docPr id="144"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Registro de Datos</w:t>
            </w:r>
          </w:p>
          <w:p w:rsidR="000A68EF" w:rsidRPr="001717A6" w:rsidRDefault="000A68EF" w:rsidP="000A68EF">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GroNode tiene su propia memoria que es capaz de almacenar cientos de miles de datos. Con las características de registro de datos y visualización de datos, es posible hacer un análisis detallado sobre el ciclo de vida de las plantas del usuario.</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p>
        </w:tc>
      </w:tr>
      <w:tr w:rsidR="000A68EF" w:rsidRPr="00542196" w:rsidTr="000A68EF">
        <w:tc>
          <w:tcPr>
            <w:tcW w:w="2335" w:type="dxa"/>
          </w:tcPr>
          <w:p w:rsidR="000A68EF" w:rsidRPr="00542196" w:rsidRDefault="000A68EF" w:rsidP="000A68EF">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638491D5" wp14:editId="6FDB7117">
                  <wp:extent cx="1280160" cy="1280160"/>
                  <wp:effectExtent l="0" t="0" r="0" b="0"/>
                  <wp:docPr id="1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0A68EF" w:rsidRPr="001717A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Carga para la Cloud</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La conexión de GroNode a Internet permite al usuario configurar un servidor en la nube para cargar periódicamente el registro de datos de todos los sensores/dispositivos.</w:t>
            </w:r>
          </w:p>
          <w:p w:rsidR="000A68EF" w:rsidRPr="001717A6" w:rsidRDefault="000A68EF" w:rsidP="000A68EF">
            <w:pPr>
              <w:pStyle w:val="NormalWeb"/>
              <w:shd w:val="clear" w:color="auto" w:fill="FFFFFF"/>
              <w:spacing w:before="0" w:beforeAutospacing="0" w:after="135" w:afterAutospacing="0"/>
              <w:textAlignment w:val="baseline"/>
              <w:rPr>
                <w:rFonts w:ascii="Arial" w:hAnsi="Arial" w:cs="Arial"/>
                <w:sz w:val="20"/>
                <w:szCs w:val="20"/>
                <w:lang w:val="en-US"/>
              </w:rPr>
            </w:pPr>
          </w:p>
        </w:tc>
      </w:tr>
    </w:tbl>
    <w:p w:rsidR="000A68EF" w:rsidRDefault="000A68EF" w:rsidP="000A68EF">
      <w:pPr>
        <w:rPr>
          <w:b/>
          <w:lang w:val="pt-PT"/>
        </w:rPr>
      </w:pPr>
    </w:p>
    <w:p w:rsidR="000A68EF"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0A68EF" w:rsidRPr="00DC7683" w:rsidTr="000A68EF">
        <w:tc>
          <w:tcPr>
            <w:tcW w:w="10790" w:type="dxa"/>
            <w:gridSpan w:val="2"/>
            <w:tcBorders>
              <w:top w:val="nil"/>
              <w:left w:val="nil"/>
              <w:bottom w:val="single" w:sz="12" w:space="0" w:color="93C13D"/>
              <w:right w:val="nil"/>
            </w:tcBorders>
            <w:shd w:val="clear" w:color="auto" w:fill="93C13D"/>
            <w:hideMark/>
          </w:tcPr>
          <w:p w:rsidR="000A68EF" w:rsidRPr="00DC7683" w:rsidRDefault="000A68EF" w:rsidP="000A68EF">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Especificaciones del GroNode</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Dimension</w:t>
            </w:r>
            <w:r>
              <w:rPr>
                <w:rFonts w:ascii="inherit" w:hAnsi="inherit" w:cs="Arial"/>
                <w:b/>
                <w:bCs/>
                <w:color w:val="87898C"/>
                <w:sz w:val="18"/>
                <w:szCs w:val="18"/>
              </w:rPr>
              <w:t>es</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91mm x 91mm x 28.7mm</w:t>
            </w:r>
          </w:p>
        </w:tc>
      </w:tr>
      <w:tr w:rsidR="000A68EF" w:rsidTr="000A68EF">
        <w:tc>
          <w:tcPr>
            <w:tcW w:w="4230" w:type="dxa"/>
            <w:tcBorders>
              <w:top w:val="single" w:sz="12" w:space="0" w:color="93C13D"/>
              <w:left w:val="nil"/>
              <w:bottom w:val="single" w:sz="12" w:space="0" w:color="93C13D"/>
              <w:right w:val="nil"/>
            </w:tcBorders>
            <w:hideMark/>
          </w:tcPr>
          <w:p w:rsidR="000A68EF" w:rsidRDefault="000A68EF" w:rsidP="000A68EF">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0A68EF" w:rsidRPr="00F81007"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Caja</w:t>
            </w:r>
            <w:r w:rsidRPr="00F81007">
              <w:rPr>
                <w:rFonts w:ascii="Arial" w:hAnsi="Arial" w:cs="Arial"/>
                <w:b/>
                <w:bCs/>
                <w:color w:val="87898C"/>
                <w:sz w:val="20"/>
                <w:szCs w:val="20"/>
              </w:rPr>
              <w:t xml:space="preserve">: </w:t>
            </w:r>
            <w:r>
              <w:rPr>
                <w:rFonts w:ascii="Arial" w:hAnsi="Arial" w:cs="Arial"/>
                <w:b/>
                <w:bCs/>
                <w:color w:val="87898C"/>
                <w:sz w:val="20"/>
                <w:szCs w:val="20"/>
              </w:rPr>
              <w:t>Acero inoxidable</w:t>
            </w:r>
          </w:p>
          <w:p w:rsidR="000A68EF" w:rsidRPr="00F81007"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Color: </w:t>
            </w:r>
            <w:r>
              <w:rPr>
                <w:rFonts w:ascii="Arial" w:hAnsi="Arial" w:cs="Arial"/>
                <w:b/>
                <w:bCs/>
                <w:color w:val="87898C"/>
                <w:sz w:val="20"/>
                <w:szCs w:val="20"/>
              </w:rPr>
              <w:t>plateado</w:t>
            </w:r>
          </w:p>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Botones físicos</w:t>
            </w:r>
            <w:r w:rsidRPr="00F81007">
              <w:rPr>
                <w:rFonts w:ascii="Arial" w:hAnsi="Arial" w:cs="Arial"/>
                <w:b/>
                <w:bCs/>
                <w:color w:val="87898C"/>
                <w:sz w:val="20"/>
                <w:szCs w:val="20"/>
              </w:rPr>
              <w:t xml:space="preserve">: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NET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FW </w:t>
            </w:r>
            <w:proofErr w:type="spellStart"/>
            <w:r w:rsidRPr="00F81007">
              <w:rPr>
                <w:rFonts w:ascii="Arial" w:hAnsi="Arial" w:cs="Arial"/>
                <w:b/>
                <w:bCs/>
                <w:color w:val="87898C"/>
                <w:sz w:val="20"/>
                <w:szCs w:val="20"/>
              </w:rPr>
              <w:t>Update</w:t>
            </w:r>
            <w:proofErr w:type="spellEnd"/>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Fuente de Alimentación</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USB - 5VDC 1000mA</w:t>
            </w:r>
          </w:p>
        </w:tc>
      </w:tr>
      <w:tr w:rsidR="000A68EF" w:rsidTr="000A68EF">
        <w:tc>
          <w:tcPr>
            <w:tcW w:w="4230" w:type="dxa"/>
            <w:tcBorders>
              <w:top w:val="single" w:sz="12" w:space="0" w:color="93C13D"/>
              <w:left w:val="nil"/>
              <w:bottom w:val="single" w:sz="12" w:space="0" w:color="93C13D"/>
              <w:right w:val="nil"/>
            </w:tcBorders>
            <w:hideMark/>
          </w:tcPr>
          <w:p w:rsidR="000A68EF" w:rsidRPr="00F81007"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Con</w:t>
            </w:r>
            <w:r>
              <w:rPr>
                <w:rFonts w:ascii="inherit" w:hAnsi="inherit" w:cs="Arial"/>
                <w:b/>
                <w:bCs/>
                <w:color w:val="87898C"/>
                <w:sz w:val="18"/>
                <w:szCs w:val="18"/>
              </w:rPr>
              <w:t xml:space="preserve">exiones </w:t>
            </w:r>
          </w:p>
          <w:p w:rsidR="000A68EF" w:rsidRPr="00DC7683" w:rsidRDefault="000A68EF" w:rsidP="000A68EF">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hideMark/>
          </w:tcPr>
          <w:p w:rsidR="000A68EF" w:rsidRPr="00F81007"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USB 2.1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 xml:space="preserve">o </w:t>
            </w:r>
            <w:r w:rsidRPr="00F81007">
              <w:rPr>
                <w:rFonts w:ascii="Arial" w:hAnsi="Arial" w:cs="Arial"/>
                <w:b/>
                <w:bCs/>
                <w:color w:val="87898C"/>
                <w:sz w:val="20"/>
                <w:szCs w:val="20"/>
              </w:rPr>
              <w:t>B</w:t>
            </w:r>
          </w:p>
          <w:p w:rsidR="000A68EF" w:rsidRPr="00F81007"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Ethernet LAN RJ45</w:t>
            </w:r>
          </w:p>
          <w:p w:rsidR="000A68EF"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RP-SMA </w:t>
            </w:r>
            <w:r>
              <w:rPr>
                <w:rFonts w:ascii="Arial" w:hAnsi="Arial" w:cs="Arial"/>
                <w:b/>
                <w:bCs/>
                <w:color w:val="87898C"/>
                <w:sz w:val="20"/>
                <w:szCs w:val="20"/>
              </w:rPr>
              <w:t>hembra</w:t>
            </w:r>
          </w:p>
        </w:tc>
      </w:tr>
      <w:tr w:rsidR="000A68EF" w:rsidTr="000A68EF">
        <w:tc>
          <w:tcPr>
            <w:tcW w:w="4230" w:type="dxa"/>
            <w:tcBorders>
              <w:top w:val="single" w:sz="12" w:space="0" w:color="93C13D"/>
              <w:left w:val="nil"/>
              <w:bottom w:val="single" w:sz="12" w:space="0" w:color="93C13D"/>
              <w:right w:val="nil"/>
            </w:tcBorders>
            <w:hideMark/>
          </w:tcPr>
          <w:p w:rsidR="000A68EF" w:rsidRPr="00D3208A"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Antena Incluida</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USB Cable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B-A)</w:t>
            </w:r>
          </w:p>
        </w:tc>
      </w:tr>
      <w:tr w:rsidR="000A68EF" w:rsidTr="000A68EF">
        <w:tc>
          <w:tcPr>
            <w:tcW w:w="4230" w:type="dxa"/>
            <w:tcBorders>
              <w:top w:val="single" w:sz="12" w:space="0" w:color="93C13D"/>
              <w:left w:val="nil"/>
              <w:bottom w:val="single" w:sz="12" w:space="0" w:color="93C13D"/>
              <w:right w:val="nil"/>
            </w:tcBorders>
            <w:hideMark/>
          </w:tcPr>
          <w:p w:rsidR="000A68EF" w:rsidRPr="00F81007"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Longitud del </w:t>
            </w:r>
            <w:r w:rsidRPr="00F81007">
              <w:rPr>
                <w:rFonts w:ascii="inherit" w:hAnsi="inherit" w:cs="Arial"/>
                <w:b/>
                <w:bCs/>
                <w:color w:val="87898C"/>
                <w:sz w:val="18"/>
                <w:szCs w:val="18"/>
              </w:rPr>
              <w:t>USB Cable</w:t>
            </w:r>
          </w:p>
          <w:p w:rsidR="000A68EF" w:rsidRDefault="000A68EF" w:rsidP="000A68EF">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0A68EF" w:rsidRDefault="000A68EF" w:rsidP="000A68EF">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2 metros</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Incluye adaptador de corriente USB</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A 230AC-5VDC)</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Cable Ethernet LAN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Longitud</w:t>
            </w:r>
            <w:r w:rsidRPr="00F81007">
              <w:rPr>
                <w:rFonts w:ascii="inherit" w:hAnsi="inherit" w:cs="Arial"/>
                <w:b/>
                <w:bCs/>
                <w:color w:val="87898C"/>
                <w:sz w:val="18"/>
                <w:szCs w:val="18"/>
              </w:rPr>
              <w:t xml:space="preserve"> </w:t>
            </w:r>
            <w:r>
              <w:rPr>
                <w:rFonts w:ascii="inherit" w:hAnsi="inherit" w:cs="Arial"/>
                <w:b/>
                <w:bCs/>
                <w:color w:val="87898C"/>
                <w:sz w:val="18"/>
                <w:szCs w:val="18"/>
              </w:rPr>
              <w:t xml:space="preserve">del </w:t>
            </w:r>
            <w:r w:rsidRPr="00F81007">
              <w:rPr>
                <w:rFonts w:ascii="inherit" w:hAnsi="inherit" w:cs="Arial"/>
                <w:b/>
                <w:bCs/>
                <w:color w:val="87898C"/>
                <w:sz w:val="18"/>
                <w:szCs w:val="18"/>
              </w:rPr>
              <w:t>Cable Ethernet LAN Cable</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1.52 met</w:t>
            </w:r>
            <w:r>
              <w:rPr>
                <w:rFonts w:ascii="Arial" w:hAnsi="Arial" w:cs="Arial"/>
                <w:b/>
                <w:bCs/>
                <w:color w:val="87898C"/>
                <w:sz w:val="20"/>
                <w:szCs w:val="20"/>
              </w:rPr>
              <w:t>ros</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Comunicación </w:t>
            </w:r>
            <w:r w:rsidRPr="00F81007">
              <w:rPr>
                <w:rFonts w:ascii="inherit" w:hAnsi="inherit" w:cs="Arial"/>
                <w:b/>
                <w:bCs/>
                <w:color w:val="87898C"/>
                <w:sz w:val="18"/>
                <w:szCs w:val="18"/>
              </w:rPr>
              <w:t>Inter-M</w:t>
            </w:r>
            <w:r>
              <w:rPr>
                <w:rFonts w:ascii="inherit" w:hAnsi="inherit" w:cs="Arial"/>
                <w:b/>
                <w:bCs/>
                <w:color w:val="87898C"/>
                <w:sz w:val="18"/>
                <w:szCs w:val="18"/>
              </w:rPr>
              <w:t>ódulos</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Radio Frecuencia - 2.4GHz</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Bat</w:t>
            </w:r>
            <w:r>
              <w:rPr>
                <w:rFonts w:ascii="inherit" w:hAnsi="inherit" w:cs="Arial"/>
                <w:b/>
                <w:bCs/>
                <w:color w:val="87898C"/>
                <w:sz w:val="18"/>
                <w:szCs w:val="18"/>
              </w:rPr>
              <w:t>ería</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CR2032 Liti</w:t>
            </w:r>
            <w:r>
              <w:rPr>
                <w:rFonts w:ascii="Arial" w:hAnsi="Arial" w:cs="Arial"/>
                <w:b/>
                <w:bCs/>
                <w:color w:val="87898C"/>
                <w:sz w:val="20"/>
                <w:szCs w:val="20"/>
              </w:rPr>
              <w:t>o</w:t>
            </w:r>
            <w:r w:rsidRPr="00F81007">
              <w:rPr>
                <w:rFonts w:ascii="Arial" w:hAnsi="Arial" w:cs="Arial"/>
                <w:b/>
                <w:bCs/>
                <w:color w:val="87898C"/>
                <w:sz w:val="20"/>
                <w:szCs w:val="20"/>
              </w:rPr>
              <w:t xml:space="preserve"> 3V 250mAh</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Memor</w:t>
            </w:r>
            <w:r>
              <w:rPr>
                <w:rFonts w:ascii="inherit" w:hAnsi="inherit" w:cs="Arial"/>
                <w:b/>
                <w:bCs/>
                <w:color w:val="87898C"/>
                <w:sz w:val="18"/>
                <w:szCs w:val="18"/>
              </w:rPr>
              <w:t>ia de Almacenamiento</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2MB</w:t>
            </w:r>
          </w:p>
        </w:tc>
      </w:tr>
      <w:tr w:rsidR="000A68EF" w:rsidTr="000A68EF">
        <w:tc>
          <w:tcPr>
            <w:tcW w:w="4230" w:type="dxa"/>
            <w:tcBorders>
              <w:top w:val="single" w:sz="12" w:space="0" w:color="93C13D"/>
              <w:left w:val="nil"/>
              <w:bottom w:val="single" w:sz="12" w:space="0" w:color="93C13D"/>
              <w:right w:val="nil"/>
            </w:tcBorders>
            <w:hideMark/>
          </w:tcPr>
          <w:p w:rsidR="000A68EF" w:rsidRPr="00F81007" w:rsidRDefault="000A68EF" w:rsidP="000A68EF">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lastRenderedPageBreak/>
              <w:t>Audiovisual Indica</w:t>
            </w:r>
            <w:r>
              <w:rPr>
                <w:rFonts w:ascii="inherit" w:hAnsi="inherit" w:cs="Arial"/>
                <w:b/>
                <w:bCs/>
                <w:color w:val="87898C"/>
                <w:sz w:val="18"/>
                <w:szCs w:val="18"/>
              </w:rPr>
              <w:t>dores</w:t>
            </w:r>
          </w:p>
          <w:p w:rsidR="000A68EF" w:rsidRDefault="000A68EF" w:rsidP="000A68EF">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0A68EF" w:rsidRPr="00F81007" w:rsidRDefault="00516FC7" w:rsidP="000A68EF">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0A68EF" w:rsidRPr="00F81007">
              <w:rPr>
                <w:rFonts w:ascii="Arial" w:hAnsi="Arial" w:cs="Arial"/>
                <w:b/>
                <w:bCs/>
                <w:color w:val="87898C"/>
                <w:sz w:val="20"/>
                <w:szCs w:val="20"/>
              </w:rPr>
              <w:t xml:space="preserve"> </w:t>
            </w:r>
            <w:r w:rsidR="000A68EF">
              <w:rPr>
                <w:rFonts w:ascii="Arial" w:hAnsi="Arial" w:cs="Arial"/>
                <w:b/>
                <w:bCs/>
                <w:color w:val="87898C"/>
                <w:sz w:val="20"/>
                <w:szCs w:val="20"/>
              </w:rPr>
              <w:t>de una sola tonalidad</w:t>
            </w:r>
          </w:p>
          <w:p w:rsidR="000A68EF" w:rsidRDefault="000A68EF" w:rsidP="000A68EF">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LED RGB</w:t>
            </w:r>
          </w:p>
        </w:tc>
      </w:tr>
      <w:tr w:rsidR="000A68EF" w:rsidTr="000A68EF">
        <w:tc>
          <w:tcPr>
            <w:tcW w:w="4230" w:type="dxa"/>
            <w:tcBorders>
              <w:top w:val="single" w:sz="12" w:space="0" w:color="93C13D"/>
              <w:left w:val="nil"/>
              <w:bottom w:val="single" w:sz="12" w:space="0" w:color="93C13D"/>
              <w:right w:val="nil"/>
            </w:tcBorders>
            <w:hideMark/>
          </w:tcPr>
          <w:p w:rsidR="000A68EF" w:rsidRPr="00DC7683" w:rsidRDefault="000A68EF" w:rsidP="000A68EF">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Garantía</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Garantía de Hardware limitada a 2 Años</w:t>
            </w:r>
          </w:p>
        </w:tc>
      </w:tr>
    </w:tbl>
    <w:p w:rsidR="000A68EF" w:rsidRPr="00F81007" w:rsidRDefault="000A68EF" w:rsidP="000A68EF">
      <w:pPr>
        <w:pStyle w:val="NormalWeb"/>
        <w:shd w:val="clear" w:color="auto" w:fill="FFFFFF"/>
        <w:spacing w:before="0" w:beforeAutospacing="0" w:after="135" w:afterAutospacing="0"/>
        <w:textAlignment w:val="baseline"/>
        <w:rPr>
          <w:rFonts w:ascii="Arial" w:hAnsi="Arial" w:cs="Arial"/>
          <w:color w:val="777777"/>
          <w:sz w:val="20"/>
          <w:szCs w:val="20"/>
        </w:rPr>
      </w:pPr>
    </w:p>
    <w:p w:rsidR="00DD1E09" w:rsidRPr="000A68EF" w:rsidRDefault="00C07055" w:rsidP="000A68EF">
      <w:pPr>
        <w:jc w:val="center"/>
      </w:pPr>
      <w:hyperlink r:id="rId49" w:tgtFrame="_blank" w:history="1">
        <w:r w:rsidR="000A68EF">
          <w:rPr>
            <w:rStyle w:val="Hyperlink"/>
            <w:rFonts w:ascii="inherit" w:hAnsi="inherit" w:cs="Arial"/>
            <w:caps/>
            <w:color w:val="E8E8E8"/>
            <w:sz w:val="20"/>
            <w:szCs w:val="20"/>
            <w:bdr w:val="none" w:sz="0" w:space="0" w:color="auto" w:frame="1"/>
            <w:shd w:val="clear" w:color="auto" w:fill="575A59"/>
          </w:rPr>
          <w:t>MAnual de instrucciones del gronode</w:t>
        </w:r>
      </w:hyperlink>
      <w:bookmarkEnd w:id="1"/>
    </w:p>
    <w:p w:rsidR="006C6141" w:rsidRPr="000A68EF" w:rsidRDefault="006C6141" w:rsidP="00A31E60">
      <w:pPr>
        <w:jc w:val="center"/>
        <w:rPr>
          <w:rStyle w:val="Hyperlink"/>
          <w:rFonts w:ascii="inherit" w:hAnsi="inherit" w:cs="Arial"/>
          <w:caps/>
          <w:color w:val="E8E8E8"/>
          <w:sz w:val="20"/>
          <w:szCs w:val="20"/>
          <w:bdr w:val="none" w:sz="0" w:space="0" w:color="auto" w:frame="1"/>
          <w:shd w:val="clear" w:color="auto" w:fill="575A59"/>
        </w:rPr>
      </w:pP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0A68EF" w:rsidRPr="000A68EF" w:rsidRDefault="00A31E60" w:rsidP="000A68EF">
      <w:pPr>
        <w:pStyle w:val="Heading2"/>
        <w:shd w:val="clear" w:color="auto" w:fill="FFFFFF"/>
        <w:spacing w:before="0" w:beforeAutospacing="0" w:after="0" w:afterAutospacing="0"/>
        <w:jc w:val="center"/>
        <w:textAlignment w:val="baseline"/>
        <w:rPr>
          <w:rFonts w:ascii="inherit" w:hAnsi="inherit" w:cs="Arial"/>
          <w:color w:val="FFFFFF"/>
          <w:sz w:val="30"/>
          <w:szCs w:val="30"/>
        </w:rPr>
      </w:pPr>
      <w:r w:rsidRPr="000A68EF">
        <w:rPr>
          <w:rStyle w:val="Strong"/>
          <w:rFonts w:ascii="inherit" w:hAnsi="inherit" w:cs="Arial"/>
          <w:color w:val="A2C037"/>
          <w:sz w:val="41"/>
          <w:szCs w:val="41"/>
          <w:bdr w:val="none" w:sz="0" w:space="0" w:color="auto" w:frame="1"/>
        </w:rPr>
        <w:t>PowerBot</w:t>
      </w:r>
      <w:r w:rsidRPr="000A68EF">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0A68EF" w:rsidRPr="0058694B" w:rsidTr="000A68EF">
        <w:tc>
          <w:tcPr>
            <w:tcW w:w="3595" w:type="dxa"/>
            <w:hideMark/>
          </w:tcPr>
          <w:p w:rsidR="000A68EF" w:rsidRPr="0058694B" w:rsidRDefault="000A68EF" w:rsidP="000A68EF">
            <w:pPr>
              <w:rPr>
                <w:b/>
              </w:rPr>
            </w:pPr>
            <w:r w:rsidRPr="0058694B">
              <w:rPr>
                <w:noProof/>
                <w:lang w:val="pt-PT" w:eastAsia="pt-PT"/>
              </w:rPr>
              <w:drawing>
                <wp:anchor distT="0" distB="0" distL="114300" distR="114300" simplePos="0" relativeHeight="251659264" behindDoc="1" locked="0" layoutInCell="1" allowOverlap="1" wp14:anchorId="590482EC" wp14:editId="1D1F6FC7">
                  <wp:simplePos x="0" y="0"/>
                  <wp:positionH relativeFrom="margin">
                    <wp:align>center</wp:align>
                  </wp:positionH>
                  <wp:positionV relativeFrom="margin">
                    <wp:align>top</wp:align>
                  </wp:positionV>
                  <wp:extent cx="2110740" cy="846455"/>
                  <wp:effectExtent l="0" t="0" r="3810" b="0"/>
                  <wp:wrapSquare wrapText="bothSides"/>
                  <wp:docPr id="10" name="Imagem 10"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owerBot, the power module from GroLab grow controller system."/>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pic:spPr>
                      </pic:pic>
                    </a:graphicData>
                  </a:graphic>
                  <wp14:sizeRelH relativeFrom="page">
                    <wp14:pctWidth>0</wp14:pctWidth>
                  </wp14:sizeRelH>
                  <wp14:sizeRelV relativeFrom="page">
                    <wp14:pctHeight>0</wp14:pctHeight>
                  </wp14:sizeRelV>
                </wp:anchor>
              </w:drawing>
            </w:r>
          </w:p>
        </w:tc>
        <w:tc>
          <w:tcPr>
            <w:tcW w:w="7290" w:type="dxa"/>
          </w:tcPr>
          <w:p w:rsidR="000A68EF" w:rsidRPr="0058694B" w:rsidRDefault="000A68EF" w:rsidP="000A68EF">
            <w:pPr>
              <w:pStyle w:val="Heading3"/>
              <w:spacing w:before="0" w:beforeAutospacing="0" w:after="0" w:afterAutospacing="0"/>
              <w:textAlignment w:val="baseline"/>
              <w:outlineLvl w:val="2"/>
              <w:rPr>
                <w:rFonts w:ascii="Arial" w:hAnsi="Arial" w:cs="Arial"/>
                <w:sz w:val="35"/>
                <w:szCs w:val="35"/>
                <w:lang w:eastAsia="en-US"/>
              </w:rPr>
            </w:pPr>
            <w:r w:rsidRPr="0058694B">
              <w:rPr>
                <w:rStyle w:val="Strong"/>
                <w:rFonts w:ascii="inherit" w:hAnsi="inherit" w:cs="Arial"/>
                <w:sz w:val="35"/>
                <w:szCs w:val="35"/>
                <w:bdr w:val="none" w:sz="0" w:space="0" w:color="auto" w:frame="1"/>
                <w:lang w:eastAsia="en-US"/>
              </w:rPr>
              <w:t xml:space="preserve">EL MÓDULO DE </w:t>
            </w:r>
            <w:r w:rsidR="00516FC7">
              <w:rPr>
                <w:rStyle w:val="Strong"/>
                <w:rFonts w:ascii="inherit" w:hAnsi="inherit" w:cs="Arial"/>
                <w:sz w:val="35"/>
                <w:szCs w:val="35"/>
                <w:bdr w:val="none" w:sz="0" w:space="0" w:color="auto" w:frame="1"/>
                <w:lang w:eastAsia="en-US"/>
              </w:rPr>
              <w:t>P</w:t>
            </w:r>
            <w:r w:rsidR="00516FC7">
              <w:rPr>
                <w:rStyle w:val="Strong"/>
                <w:rFonts w:ascii="inherit" w:hAnsi="inherit" w:cs="Arial"/>
                <w:sz w:val="35"/>
                <w:szCs w:val="35"/>
                <w:bdr w:val="none" w:sz="0" w:space="0" w:color="auto" w:frame="1"/>
              </w:rPr>
              <w:t>OTENCIA</w:t>
            </w:r>
            <w:r w:rsidRPr="0058694B">
              <w:rPr>
                <w:rStyle w:val="Strong"/>
                <w:rFonts w:ascii="inherit" w:hAnsi="inherit" w:cs="Arial"/>
                <w:sz w:val="35"/>
                <w:szCs w:val="35"/>
                <w:bdr w:val="none" w:sz="0" w:space="0" w:color="auto" w:frame="1"/>
                <w:lang w:eastAsia="en-US"/>
              </w:rPr>
              <w:t xml:space="preserve"> "TODO EN UN"</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 xml:space="preserve">PowerBot te permite conectar y controlar los periféricos eléctricos de tu cultivo. Este poderoso controlador monitorea y automatiza todos los elementos básicos de tu cultivo, tales como: temperatura, humedad, flujo de aire, luz e irrigación. Crea tus protocolos y procedimientos de seguridad para evitar sobrecalentamientos y minimizar los daños en caso de fuego. Con el PowerBot, tendrás todas las variables </w:t>
            </w:r>
            <w:r>
              <w:rPr>
                <w:rFonts w:ascii="Arial" w:hAnsi="Arial" w:cs="Arial"/>
                <w:sz w:val="20"/>
                <w:szCs w:val="20"/>
                <w:lang w:eastAsia="en-US"/>
              </w:rPr>
              <w:t>en</w:t>
            </w:r>
            <w:r w:rsidRPr="0058694B">
              <w:rPr>
                <w:rFonts w:ascii="Arial" w:hAnsi="Arial" w:cs="Arial"/>
                <w:sz w:val="20"/>
                <w:szCs w:val="20"/>
                <w:lang w:eastAsia="en-US"/>
              </w:rPr>
              <w:t xml:space="preserve"> control, permitiéndote maximizar la eficiencia y producción de tu cultivo.</w:t>
            </w:r>
          </w:p>
          <w:p w:rsidR="000A68EF" w:rsidRPr="0058694B" w:rsidRDefault="000A68EF" w:rsidP="000A68EF">
            <w:pPr>
              <w:rPr>
                <w:b/>
              </w:rPr>
            </w:pPr>
          </w:p>
        </w:tc>
      </w:tr>
    </w:tbl>
    <w:p w:rsidR="000A68EF" w:rsidRPr="0058694B" w:rsidRDefault="000A68EF" w:rsidP="000A68EF">
      <w:pPr>
        <w:pStyle w:val="NormalWeb"/>
        <w:spacing w:before="0" w:beforeAutospacing="0" w:after="135" w:afterAutospacing="0"/>
        <w:jc w:val="center"/>
        <w:textAlignment w:val="baseline"/>
        <w:rPr>
          <w:rFonts w:ascii="Arial" w:hAnsi="Arial" w:cs="Arial"/>
          <w:sz w:val="20"/>
          <w:szCs w:val="20"/>
        </w:rPr>
      </w:pPr>
      <w:r w:rsidRPr="0058694B">
        <w:rPr>
          <w:rFonts w:ascii="Arial" w:hAnsi="Arial" w:cs="Arial"/>
          <w:noProof/>
          <w:sz w:val="20"/>
          <w:szCs w:val="20"/>
          <w:lang w:val="pt-PT"/>
        </w:rPr>
        <w:drawing>
          <wp:inline distT="0" distB="0" distL="0" distR="0" wp14:anchorId="5A0FE92D" wp14:editId="2F7152EB">
            <wp:extent cx="5366385" cy="3902710"/>
            <wp:effectExtent l="0" t="0" r="5715" b="254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owerBot example configuration schematic, controlling light, irrigation and climate. All in the same GroLab system."/>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66385" cy="3902710"/>
                    </a:xfrm>
                    <a:prstGeom prst="rect">
                      <a:avLst/>
                    </a:prstGeom>
                    <a:noFill/>
                    <a:ln>
                      <a:noFill/>
                    </a:ln>
                  </pic:spPr>
                </pic:pic>
              </a:graphicData>
            </a:graphic>
          </wp:inline>
        </w:drawing>
      </w:r>
    </w:p>
    <w:p w:rsidR="000A68EF" w:rsidRPr="0058694B" w:rsidRDefault="000A68EF" w:rsidP="000A68EF">
      <w:pPr>
        <w:pStyle w:val="NormalWeb"/>
        <w:spacing w:before="0" w:beforeAutospacing="0" w:after="135" w:afterAutospacing="0"/>
        <w:textAlignment w:val="baseline"/>
        <w:rPr>
          <w:rFonts w:ascii="Arial" w:hAnsi="Arial" w:cs="Arial"/>
          <w:sz w:val="20"/>
          <w:szCs w:val="20"/>
        </w:rPr>
      </w:pPr>
    </w:p>
    <w:p w:rsidR="000A68EF" w:rsidRPr="0058694B" w:rsidRDefault="000A68EF" w:rsidP="000A68EF">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lastRenderedPageBreak/>
              <w:drawing>
                <wp:inline distT="0" distB="0" distL="0" distR="0" wp14:anchorId="2986C69B" wp14:editId="327DFBDB">
                  <wp:extent cx="1278890" cy="1278890"/>
                  <wp:effectExtent l="0" t="0" r="0" b="0"/>
                  <wp:docPr id="8" name="Imagem 8"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open-grow.co.uk/wp-content/uploads/2017/09/module_feature_power_supplier_ac_grow_controller_automation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516FC7" w:rsidP="000A68EF">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Controlador de Potencia</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PowerBot proporciona energía a todos los periféricos de tu cultivo. Tiene 4 salidas universales que soportan hasta 2300W (por salida y en total) o potencia ilimitada si usas un contactor eléctrico externo.</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2633C858" wp14:editId="2B998BE5">
                  <wp:extent cx="1278890" cy="1278890"/>
                  <wp:effectExtent l="0" t="0" r="0" b="0"/>
                  <wp:docPr id="7" name="Imagem 7"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open-grow.co.uk/wp-content/uploads/2017/09/module_feature_lighting_systems_automation_grow_controlle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Ilumina</w:t>
            </w:r>
            <w:r>
              <w:rPr>
                <w:rFonts w:ascii="Arial" w:hAnsi="Arial" w:cs="Arial"/>
                <w:sz w:val="35"/>
                <w:szCs w:val="35"/>
                <w:lang w:eastAsia="en-US"/>
              </w:rPr>
              <w:t>ción</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Automatiza, supervisa y controla cualquier sistema conectado a PowerBot. Con nuestro sistema avanzado de control de iluminación, no estás limitado al uso de las 24 horas diarias, podrás tener tus cultivos con, por ejemplo, 20 horas de día</w:t>
            </w:r>
            <w:r>
              <w:rPr>
                <w:rFonts w:ascii="Arial" w:hAnsi="Arial" w:cs="Arial"/>
                <w:sz w:val="20"/>
                <w:szCs w:val="20"/>
                <w:lang w:eastAsia="en-US"/>
              </w:rPr>
              <w:t>/</w:t>
            </w:r>
            <w:r w:rsidRPr="0058694B">
              <w:rPr>
                <w:rFonts w:ascii="Arial" w:hAnsi="Arial" w:cs="Arial"/>
                <w:sz w:val="20"/>
                <w:szCs w:val="20"/>
                <w:lang w:eastAsia="en-US"/>
              </w:rPr>
              <w:t>noche combinadas, o incluso menos, si así quieres.</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3C98A54F" wp14:editId="470AAEBA">
                  <wp:extent cx="1278890" cy="1278890"/>
                  <wp:effectExtent l="0" t="0" r="0" b="0"/>
                  <wp:docPr id="6" name="Imagem 6"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_feature_temperature_humidity_climate_automation_grow_controller_ic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Clima</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Gracias al sensor de temperatura / humedad incluido y la capacidad de controlar los periféricos eléctricos de forma independiente, te permite estabilizar la temperatura de tu cultivo en los valores que prefieras, sin ninguna barrera de configuración</w:t>
            </w:r>
            <w:r>
              <w:rPr>
                <w:rFonts w:ascii="Arial" w:hAnsi="Arial" w:cs="Arial"/>
                <w:sz w:val="20"/>
                <w:szCs w:val="20"/>
                <w:lang w:eastAsia="en-US"/>
              </w:rPr>
              <w:t>!</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7FDDE60A" wp14:editId="7ECF10FB">
                  <wp:extent cx="1278890" cy="1278890"/>
                  <wp:effectExtent l="0" t="0" r="0" b="0"/>
                  <wp:docPr id="5" name="Imagem 5"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irrigation_systems_automation_grow_controller_ic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Riego</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¡Desde sistemas de riego de gota a gota hasta los sistemas hidropónicos, GroLab ™ está aquí para ayudarte! La cantidad de opciones a tu disposición para crear horarios es inmensa, lo que te permite configurar los horarios de riego a tu manera para cada tipo de sistema</w:t>
            </w:r>
            <w:proofErr w:type="gramStart"/>
            <w:r w:rsidRPr="00597C7C">
              <w:rPr>
                <w:rFonts w:ascii="Arial" w:hAnsi="Arial" w:cs="Arial"/>
                <w:sz w:val="20"/>
                <w:szCs w:val="20"/>
                <w:lang w:eastAsia="en-US"/>
              </w:rPr>
              <w:t>!</w:t>
            </w:r>
            <w:proofErr w:type="gramEnd"/>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68CB570E" wp14:editId="5BD7A740">
                  <wp:extent cx="1278890" cy="1278890"/>
                  <wp:effectExtent l="0" t="0" r="0" b="0"/>
                  <wp:docPr id="4" name="Imagem 4"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manual_devices_control_switches_icon.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Controlo Manual</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Este módulo incluye 4 interruptores externos que te permiten controlar manualmente, a la hora que quieras, todos los periféricos conectados.</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7B38230E" wp14:editId="33A5C400">
                  <wp:extent cx="1278890" cy="1278890"/>
                  <wp:effectExtent l="0" t="0" r="0" b="0"/>
                  <wp:docPr id="3" name="Imagem 3"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led_indicator_icon.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Indicadores LED</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Físicamente el PowerBot tiene 4 LED que indican qué periféricos están conectados. Útil para percibir visualmente lo que está sucediendo en tu cultivo.</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lastRenderedPageBreak/>
              <w:drawing>
                <wp:inline distT="0" distB="0" distL="0" distR="0" wp14:anchorId="795D0DD6" wp14:editId="01E8C2C8">
                  <wp:extent cx="1278890" cy="1278890"/>
                  <wp:effectExtent l="0" t="0" r="0" b="0"/>
                  <wp:docPr id="2" name="Imagem 2"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afety_security_protocols_procedures_fire_prevention_icon.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 xml:space="preserve">Protocolos </w:t>
            </w:r>
            <w:r>
              <w:rPr>
                <w:rFonts w:ascii="Arial" w:hAnsi="Arial" w:cs="Arial"/>
                <w:sz w:val="35"/>
                <w:szCs w:val="35"/>
                <w:lang w:eastAsia="en-US"/>
              </w:rPr>
              <w:t>y</w:t>
            </w:r>
            <w:r w:rsidRPr="0058694B">
              <w:rPr>
                <w:rFonts w:ascii="Arial" w:hAnsi="Arial" w:cs="Arial"/>
                <w:sz w:val="35"/>
                <w:szCs w:val="35"/>
                <w:lang w:eastAsia="en-US"/>
              </w:rPr>
              <w:t xml:space="preserve"> Procedim</w:t>
            </w:r>
            <w:r>
              <w:rPr>
                <w:rFonts w:ascii="Arial" w:hAnsi="Arial" w:cs="Arial"/>
                <w:sz w:val="35"/>
                <w:szCs w:val="35"/>
                <w:lang w:eastAsia="en-US"/>
              </w:rPr>
              <w:t>i</w:t>
            </w:r>
            <w:r w:rsidRPr="0058694B">
              <w:rPr>
                <w:rFonts w:ascii="Arial" w:hAnsi="Arial" w:cs="Arial"/>
                <w:sz w:val="35"/>
                <w:szCs w:val="35"/>
                <w:lang w:eastAsia="en-US"/>
              </w:rPr>
              <w:t>entos de Segu</w:t>
            </w:r>
            <w:r>
              <w:rPr>
                <w:rFonts w:ascii="Arial" w:hAnsi="Arial" w:cs="Arial"/>
                <w:sz w:val="35"/>
                <w:szCs w:val="35"/>
                <w:lang w:eastAsia="en-US"/>
              </w:rPr>
              <w:t>ridad</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te permite crear protocolos y procedimientos de seguridad para evitar situaciones de riesgo o incluso reaccionar para minimizar los daños. La funcionalidad de tiempo de refrigeración, previene daños a los aparatos que necesiten algún tiempo para enfriar antes de volver a conectarse, por ejemplo, las lámparas HPS. ¡Todas estas opciones son totalmente configurables!</w:t>
            </w:r>
          </w:p>
        </w:tc>
      </w:tr>
      <w:tr w:rsidR="000A68EF" w:rsidRPr="0058694B" w:rsidTr="000A68EF">
        <w:tc>
          <w:tcPr>
            <w:tcW w:w="2335" w:type="dxa"/>
            <w:hideMark/>
          </w:tcPr>
          <w:p w:rsidR="000A68EF" w:rsidRPr="0058694B" w:rsidRDefault="000A68EF" w:rsidP="000A68EF">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598525D5" wp14:editId="6409388B">
                  <wp:extent cx="1278890" cy="1278890"/>
                  <wp:effectExtent l="0" t="0" r="0" b="0"/>
                  <wp:docPr id="145" name="Imagem 145"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wireless-communication-between-modules-icon-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58694B" w:rsidRDefault="000A68EF" w:rsidP="000A68EF">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Comunica</w:t>
            </w:r>
            <w:r>
              <w:rPr>
                <w:rFonts w:ascii="Arial" w:hAnsi="Arial" w:cs="Arial"/>
                <w:sz w:val="35"/>
                <w:szCs w:val="35"/>
                <w:lang w:eastAsia="en-US"/>
              </w:rPr>
              <w:t>ción</w:t>
            </w:r>
            <w:r w:rsidRPr="0058694B">
              <w:rPr>
                <w:rFonts w:ascii="Arial" w:hAnsi="Arial" w:cs="Arial"/>
                <w:sz w:val="35"/>
                <w:szCs w:val="35"/>
                <w:lang w:eastAsia="en-US"/>
              </w:rPr>
              <w:t xml:space="preserve"> </w:t>
            </w:r>
            <w:r w:rsidRPr="00597C7C">
              <w:rPr>
                <w:rFonts w:ascii="Arial" w:hAnsi="Arial" w:cs="Arial"/>
                <w:sz w:val="35"/>
                <w:szCs w:val="35"/>
                <w:lang w:eastAsia="en-US"/>
              </w:rPr>
              <w:t>inalámbrica</w:t>
            </w:r>
            <w:r w:rsidRPr="0058694B">
              <w:rPr>
                <w:rFonts w:ascii="Arial" w:hAnsi="Arial" w:cs="Arial"/>
                <w:sz w:val="35"/>
                <w:szCs w:val="35"/>
                <w:lang w:eastAsia="en-US"/>
              </w:rPr>
              <w:t xml:space="preserve"> entre Módulos</w:t>
            </w:r>
          </w:p>
          <w:p w:rsidR="000A68EF" w:rsidRPr="0058694B" w:rsidRDefault="000A68EF" w:rsidP="000A68EF">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se comunica con el GroNode (módulo central del sistema GroLab™) a través de radiofrecuencia con un alcance de 25 metros en espacios interiores (dependiendo de los obstáculos) y 100 metros en espacios abiertos. Esto hace que sea fácil instalar el PowerBot en tu área de cultivo, o incluso en el exterior.</w:t>
            </w:r>
          </w:p>
        </w:tc>
      </w:tr>
    </w:tbl>
    <w:p w:rsidR="000A68EF" w:rsidRPr="0058694B" w:rsidRDefault="000A68EF" w:rsidP="000A68EF">
      <w:pPr>
        <w:spacing w:after="0"/>
        <w:jc w:val="center"/>
        <w:textAlignment w:val="baseline"/>
        <w:rPr>
          <w:rFonts w:ascii="inherit" w:hAnsi="inherit"/>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0A68EF" w:rsidRPr="0058694B" w:rsidTr="000A68EF">
        <w:tc>
          <w:tcPr>
            <w:tcW w:w="10790" w:type="dxa"/>
            <w:gridSpan w:val="2"/>
            <w:tcBorders>
              <w:top w:val="nil"/>
              <w:left w:val="nil"/>
              <w:bottom w:val="single" w:sz="12" w:space="0" w:color="93C13D"/>
              <w:right w:val="nil"/>
            </w:tcBorders>
            <w:shd w:val="clear" w:color="auto" w:fill="93C13D"/>
            <w:hideMark/>
          </w:tcPr>
          <w:p w:rsidR="000A68EF" w:rsidRPr="0058694B" w:rsidRDefault="000A68EF" w:rsidP="000A68EF">
            <w:pPr>
              <w:shd w:val="clear" w:color="auto" w:fill="93C13D"/>
              <w:jc w:val="center"/>
              <w:textAlignment w:val="center"/>
              <w:rPr>
                <w:rFonts w:ascii="inherit" w:hAnsi="inherit"/>
                <w:sz w:val="20"/>
                <w:szCs w:val="20"/>
              </w:rPr>
            </w:pPr>
            <w:r w:rsidRPr="0058694B">
              <w:rPr>
                <w:rFonts w:ascii="inherit" w:hAnsi="inherit"/>
                <w:color w:val="FFFFFF"/>
                <w:sz w:val="30"/>
                <w:szCs w:val="30"/>
              </w:rPr>
              <w:t>Especifica</w:t>
            </w:r>
            <w:r>
              <w:rPr>
                <w:rFonts w:ascii="inherit" w:hAnsi="inherit"/>
                <w:color w:val="FFFFFF"/>
                <w:sz w:val="30"/>
                <w:szCs w:val="30"/>
              </w:rPr>
              <w:t>ciones</w:t>
            </w:r>
            <w:r w:rsidRPr="0058694B">
              <w:rPr>
                <w:rFonts w:ascii="inherit" w:hAnsi="inherit"/>
                <w:color w:val="FFFFFF"/>
                <w:sz w:val="30"/>
                <w:szCs w:val="30"/>
              </w:rPr>
              <w:t xml:space="preserve"> d</w:t>
            </w:r>
            <w:r>
              <w:rPr>
                <w:rFonts w:ascii="inherit" w:hAnsi="inherit"/>
                <w:color w:val="FFFFFF"/>
                <w:sz w:val="30"/>
                <w:szCs w:val="30"/>
              </w:rPr>
              <w:t>el</w:t>
            </w:r>
            <w:r w:rsidRPr="0058694B">
              <w:rPr>
                <w:rFonts w:ascii="inherit" w:hAnsi="inherit"/>
                <w:color w:val="FFFFFF"/>
                <w:sz w:val="30"/>
                <w:szCs w:val="30"/>
              </w:rPr>
              <w:t xml:space="preserve"> PowerBot</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b/>
                <w:bCs/>
                <w:color w:val="87898C"/>
                <w:sz w:val="18"/>
                <w:szCs w:val="18"/>
              </w:rPr>
            </w:pPr>
            <w:r w:rsidRPr="0058694B">
              <w:rPr>
                <w:rFonts w:ascii="inherit" w:hAnsi="inherit"/>
                <w:b/>
                <w:bCs/>
                <w:color w:val="87898C"/>
                <w:sz w:val="18"/>
                <w:szCs w:val="18"/>
              </w:rPr>
              <w:t>Dimens</w:t>
            </w:r>
            <w:r>
              <w:rPr>
                <w:rFonts w:ascii="inherit" w:hAnsi="inherit"/>
                <w:b/>
                <w:bCs/>
                <w:color w:val="87898C"/>
                <w:sz w:val="18"/>
                <w:szCs w:val="18"/>
              </w:rPr>
              <w:t>iones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236.4mm x 91.4mm x 46.7mm</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w:t>
            </w:r>
            <w:r>
              <w:rPr>
                <w:rFonts w:ascii="Arial" w:hAnsi="Arial" w:cs="Arial"/>
                <w:b/>
                <w:bCs/>
                <w:color w:val="87898C"/>
                <w:sz w:val="20"/>
                <w:szCs w:val="20"/>
                <w:lang w:eastAsia="en-US"/>
              </w:rPr>
              <w:t>ja</w:t>
            </w:r>
            <w:r w:rsidRPr="0058694B">
              <w:rPr>
                <w:rFonts w:ascii="Arial" w:hAnsi="Arial" w:cs="Arial"/>
                <w:b/>
                <w:bCs/>
                <w:color w:val="87898C"/>
                <w:sz w:val="20"/>
                <w:szCs w:val="20"/>
                <w:lang w:eastAsia="en-US"/>
              </w:rPr>
              <w:t>: A</w:t>
            </w:r>
            <w:r>
              <w:rPr>
                <w:rFonts w:ascii="Arial" w:hAnsi="Arial" w:cs="Arial"/>
                <w:b/>
                <w:bCs/>
                <w:color w:val="87898C"/>
                <w:sz w:val="20"/>
                <w:szCs w:val="20"/>
                <w:lang w:eastAsia="en-US"/>
              </w:rPr>
              <w:t>cero</w:t>
            </w:r>
            <w:r w:rsidRPr="0058694B">
              <w:rPr>
                <w:rFonts w:ascii="Arial" w:hAnsi="Arial" w:cs="Arial"/>
                <w:b/>
                <w:bCs/>
                <w:color w:val="87898C"/>
                <w:sz w:val="20"/>
                <w:szCs w:val="20"/>
                <w:lang w:eastAsia="en-US"/>
              </w:rPr>
              <w:t xml:space="preserve"> Inoxid</w:t>
            </w:r>
            <w:r>
              <w:rPr>
                <w:rFonts w:ascii="Arial" w:hAnsi="Arial" w:cs="Arial"/>
                <w:b/>
                <w:bCs/>
                <w:color w:val="87898C"/>
                <w:sz w:val="20"/>
                <w:szCs w:val="20"/>
                <w:lang w:eastAsia="en-US"/>
              </w:rPr>
              <w:t>able</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lor</w:t>
            </w:r>
            <w:r w:rsidRPr="0058694B">
              <w:rPr>
                <w:rFonts w:ascii="Arial" w:hAnsi="Arial" w:cs="Arial"/>
                <w:b/>
                <w:bCs/>
                <w:color w:val="87898C"/>
                <w:sz w:val="20"/>
                <w:szCs w:val="20"/>
                <w:lang w:eastAsia="en-US"/>
              </w:rPr>
              <w:t>: P</w:t>
            </w:r>
            <w:r>
              <w:rPr>
                <w:rFonts w:ascii="Arial" w:hAnsi="Arial" w:cs="Arial"/>
                <w:b/>
                <w:bCs/>
                <w:color w:val="87898C"/>
                <w:sz w:val="20"/>
                <w:szCs w:val="20"/>
                <w:lang w:eastAsia="en-US"/>
              </w:rPr>
              <w:t>lateado</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Bot</w:t>
            </w:r>
            <w:r>
              <w:rPr>
                <w:rFonts w:ascii="Arial" w:hAnsi="Arial" w:cs="Arial"/>
                <w:b/>
                <w:bCs/>
                <w:color w:val="87898C"/>
                <w:sz w:val="20"/>
                <w:szCs w:val="20"/>
                <w:lang w:eastAsia="en-US"/>
              </w:rPr>
              <w:t>ones</w:t>
            </w:r>
            <w:r w:rsidRPr="0058694B">
              <w:rPr>
                <w:rFonts w:ascii="Arial" w:hAnsi="Arial" w:cs="Arial"/>
                <w:b/>
                <w:bCs/>
                <w:color w:val="87898C"/>
                <w:sz w:val="20"/>
                <w:szCs w:val="20"/>
                <w:lang w:eastAsia="en-US"/>
              </w:rPr>
              <w:t xml:space="preserve"> Físicos: Interruptor </w:t>
            </w:r>
            <w:r>
              <w:rPr>
                <w:rFonts w:ascii="Arial" w:hAnsi="Arial" w:cs="Arial"/>
                <w:b/>
                <w:bCs/>
                <w:color w:val="87898C"/>
                <w:sz w:val="20"/>
                <w:szCs w:val="20"/>
                <w:lang w:eastAsia="en-US"/>
              </w:rPr>
              <w:t xml:space="preserve">Encendido </w:t>
            </w:r>
            <w:r w:rsidRPr="0058694B">
              <w:rPr>
                <w:rFonts w:ascii="Arial" w:hAnsi="Arial" w:cs="Arial"/>
                <w:b/>
                <w:bCs/>
                <w:color w:val="87898C"/>
                <w:sz w:val="20"/>
                <w:szCs w:val="20"/>
                <w:lang w:eastAsia="en-US"/>
              </w:rPr>
              <w:t>/</w:t>
            </w:r>
            <w:r>
              <w:rPr>
                <w:rFonts w:ascii="Arial" w:hAnsi="Arial" w:cs="Arial"/>
                <w:b/>
                <w:bCs/>
                <w:color w:val="87898C"/>
                <w:sz w:val="20"/>
                <w:szCs w:val="20"/>
                <w:lang w:eastAsia="en-US"/>
              </w:rPr>
              <w:t xml:space="preserve"> Apagado</w:t>
            </w:r>
            <w:r w:rsidRPr="0058694B">
              <w:rPr>
                <w:rFonts w:ascii="Arial" w:hAnsi="Arial" w:cs="Arial"/>
                <w:b/>
                <w:bCs/>
                <w:color w:val="87898C"/>
                <w:sz w:val="20"/>
                <w:szCs w:val="20"/>
                <w:lang w:eastAsia="en-US"/>
              </w:rPr>
              <w:t xml:space="preserve">, </w:t>
            </w:r>
            <w:proofErr w:type="spellStart"/>
            <w:r w:rsidRPr="0058694B">
              <w:rPr>
                <w:rFonts w:ascii="Arial" w:hAnsi="Arial" w:cs="Arial"/>
                <w:b/>
                <w:bCs/>
                <w:color w:val="87898C"/>
                <w:sz w:val="20"/>
                <w:szCs w:val="20"/>
                <w:lang w:eastAsia="en-US"/>
              </w:rPr>
              <w:t>Reset</w:t>
            </w:r>
            <w:proofErr w:type="spellEnd"/>
            <w:r w:rsidRPr="0058694B">
              <w:rPr>
                <w:rFonts w:ascii="Arial" w:hAnsi="Arial" w:cs="Arial"/>
                <w:b/>
                <w:bCs/>
                <w:color w:val="87898C"/>
                <w:sz w:val="20"/>
                <w:szCs w:val="20"/>
                <w:lang w:eastAsia="en-US"/>
              </w:rPr>
              <w:t>, 4 x Controlador de Sa</w:t>
            </w:r>
            <w:r>
              <w:rPr>
                <w:rFonts w:ascii="Arial" w:hAnsi="Arial" w:cs="Arial"/>
                <w:b/>
                <w:bCs/>
                <w:color w:val="87898C"/>
                <w:sz w:val="20"/>
                <w:szCs w:val="20"/>
                <w:lang w:eastAsia="en-US"/>
              </w:rPr>
              <w:t>li</w:t>
            </w:r>
            <w:r w:rsidRPr="0058694B">
              <w:rPr>
                <w:rFonts w:ascii="Arial" w:hAnsi="Arial" w:cs="Arial"/>
                <w:b/>
                <w:bCs/>
                <w:color w:val="87898C"/>
                <w:sz w:val="20"/>
                <w:szCs w:val="20"/>
                <w:lang w:eastAsia="en-US"/>
              </w:rPr>
              <w:t>da</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516FC7" w:rsidP="000A68EF">
            <w:pPr>
              <w:textAlignment w:val="top"/>
              <w:rPr>
                <w:rFonts w:ascii="inherit" w:hAnsi="inherit" w:cs="Times New Roman"/>
                <w:b/>
                <w:bCs/>
                <w:color w:val="87898C"/>
                <w:sz w:val="18"/>
                <w:szCs w:val="18"/>
              </w:rPr>
            </w:pPr>
            <w:r>
              <w:rPr>
                <w:rFonts w:ascii="inherit" w:hAnsi="inherit"/>
                <w:b/>
                <w:bCs/>
                <w:color w:val="87898C"/>
                <w:sz w:val="18"/>
                <w:szCs w:val="18"/>
              </w:rPr>
              <w:t>Alimentación</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- 230v AC</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- 120v AC</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Pr>
                <w:rFonts w:ascii="inherit" w:hAnsi="inherit"/>
                <w:b/>
                <w:bCs/>
                <w:color w:val="87898C"/>
                <w:sz w:val="18"/>
                <w:szCs w:val="18"/>
              </w:rPr>
              <w:t>Fusible Incluido</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(250V 16A)</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Pr>
                <w:rFonts w:ascii="inherit" w:hAnsi="inherit"/>
                <w:b/>
                <w:bCs/>
                <w:color w:val="87898C"/>
                <w:sz w:val="18"/>
                <w:szCs w:val="18"/>
              </w:rPr>
              <w:t>Cable de alimentación incluido</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(Universal)</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Pr>
                <w:rFonts w:ascii="inherit" w:hAnsi="inherit"/>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516FC7" w:rsidP="000A68EF">
            <w:pPr>
              <w:textAlignment w:val="top"/>
              <w:rPr>
                <w:rFonts w:ascii="inherit" w:hAnsi="inherit" w:cs="Times New Roman"/>
                <w:b/>
                <w:bCs/>
                <w:color w:val="87898C"/>
                <w:sz w:val="18"/>
                <w:szCs w:val="18"/>
              </w:rPr>
            </w:pPr>
            <w:r>
              <w:rPr>
                <w:rFonts w:ascii="inherit" w:hAnsi="inherit"/>
                <w:b/>
                <w:bCs/>
                <w:color w:val="87898C"/>
                <w:sz w:val="18"/>
                <w:szCs w:val="18"/>
              </w:rPr>
              <w:t>Conexiones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USB 2.1 tipo B</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 xml:space="preserve">RP-SMA </w:t>
            </w:r>
            <w:r>
              <w:rPr>
                <w:rFonts w:ascii="Arial" w:hAnsi="Arial" w:cs="Arial"/>
                <w:b/>
                <w:bCs/>
                <w:color w:val="87898C"/>
                <w:sz w:val="20"/>
                <w:szCs w:val="20"/>
                <w:lang w:eastAsia="en-US"/>
              </w:rPr>
              <w:t>hembra</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Entrada de Energ</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IEC 320-C14</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2.5mm 4-Pin macho</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Antena Inclu</w:t>
            </w:r>
            <w:r>
              <w:rPr>
                <w:rFonts w:ascii="inherit" w:hAnsi="inherit"/>
                <w:b/>
                <w:bCs/>
                <w:color w:val="87898C"/>
                <w:sz w:val="18"/>
                <w:szCs w:val="18"/>
              </w:rPr>
              <w:t>ida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Cabo USB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(Tipo B-A)</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Pr>
                <w:rFonts w:ascii="inherit" w:hAnsi="inherit"/>
                <w:b/>
                <w:bCs/>
                <w:color w:val="87898C"/>
                <w:sz w:val="18"/>
                <w:szCs w:val="18"/>
              </w:rPr>
              <w:t>Longitud del</w:t>
            </w:r>
            <w:r w:rsidRPr="0058694B">
              <w:rPr>
                <w:rFonts w:ascii="inherit" w:hAnsi="inherit"/>
                <w:b/>
                <w:bCs/>
                <w:color w:val="87898C"/>
                <w:sz w:val="18"/>
                <w:szCs w:val="18"/>
              </w:rPr>
              <w:t xml:space="preserve"> </w:t>
            </w:r>
            <w:r>
              <w:rPr>
                <w:rFonts w:ascii="inherit" w:hAnsi="inherit"/>
                <w:b/>
                <w:bCs/>
                <w:color w:val="87898C"/>
                <w:sz w:val="18"/>
                <w:szCs w:val="18"/>
              </w:rPr>
              <w:t>Cable</w:t>
            </w:r>
            <w:r w:rsidRPr="0058694B">
              <w:rPr>
                <w:rFonts w:ascii="inherit" w:hAnsi="inherit"/>
                <w:b/>
                <w:bCs/>
                <w:color w:val="87898C"/>
                <w:sz w:val="18"/>
                <w:szCs w:val="18"/>
              </w:rPr>
              <w:t xml:space="preserve"> USB</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Sa</w:t>
            </w:r>
            <w:r>
              <w:rPr>
                <w:rFonts w:ascii="inherit" w:hAnsi="inherit"/>
                <w:b/>
                <w:bCs/>
                <w:color w:val="87898C"/>
                <w:sz w:val="18"/>
                <w:szCs w:val="18"/>
              </w:rPr>
              <w:t>lidas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Universal</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Potencia Máxima de Sa</w:t>
            </w:r>
            <w:r>
              <w:rPr>
                <w:rFonts w:ascii="inherit" w:hAnsi="inherit"/>
                <w:b/>
                <w:bCs/>
                <w:color w:val="87898C"/>
                <w:sz w:val="18"/>
                <w:szCs w:val="18"/>
              </w:rPr>
              <w:t>li</w:t>
            </w:r>
            <w:r w:rsidRPr="0058694B">
              <w:rPr>
                <w:rFonts w:ascii="inherit" w:hAnsi="inherit"/>
                <w:b/>
                <w:bCs/>
                <w:color w:val="87898C"/>
                <w:sz w:val="18"/>
                <w:szCs w:val="18"/>
              </w:rPr>
              <w:t>da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lastRenderedPageBreak/>
              <w:t>Potencia Máxima Total</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Sensor de Temperatura e Humidad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Sim</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Comunica</w:t>
            </w:r>
            <w:r>
              <w:rPr>
                <w:rFonts w:ascii="inherit" w:hAnsi="inherit"/>
                <w:b/>
                <w:bCs/>
                <w:color w:val="87898C"/>
                <w:sz w:val="18"/>
                <w:szCs w:val="18"/>
              </w:rPr>
              <w:t>ción</w:t>
            </w:r>
            <w:r w:rsidRPr="0058694B">
              <w:rPr>
                <w:rFonts w:ascii="inherit" w:hAnsi="inherit"/>
                <w:b/>
                <w:bCs/>
                <w:color w:val="87898C"/>
                <w:sz w:val="18"/>
                <w:szCs w:val="18"/>
              </w:rPr>
              <w:t xml:space="preserve"> entre Módulos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Radio Frecuencia - 2.4GHz</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Indicadores Visua</w:t>
            </w:r>
            <w:r>
              <w:rPr>
                <w:rFonts w:ascii="inherit" w:hAnsi="inherit"/>
                <w:b/>
                <w:bCs/>
                <w:color w:val="87898C"/>
                <w:sz w:val="18"/>
                <w:szCs w:val="18"/>
              </w:rPr>
              <w:t>les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LED</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sidRPr="0058694B">
              <w:rPr>
                <w:rFonts w:ascii="inherit" w:hAnsi="inherit"/>
                <w:b/>
                <w:bCs/>
                <w:color w:val="87898C"/>
                <w:sz w:val="18"/>
                <w:szCs w:val="18"/>
              </w:rPr>
              <w:t>Garant</w:t>
            </w:r>
            <w:r>
              <w:rPr>
                <w:rFonts w:ascii="inherit" w:hAnsi="inherit"/>
                <w:b/>
                <w:bCs/>
                <w:color w:val="87898C"/>
                <w:sz w:val="18"/>
                <w:szCs w:val="18"/>
              </w:rPr>
              <w:t>í</w:t>
            </w:r>
            <w:r w:rsidRPr="0058694B">
              <w:rPr>
                <w:rFonts w:ascii="inherit" w:hAnsi="inherit"/>
                <w:b/>
                <w:bCs/>
                <w:color w:val="87898C"/>
                <w:sz w:val="18"/>
                <w:szCs w:val="18"/>
              </w:rPr>
              <w:t>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2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os.</w:t>
            </w:r>
          </w:p>
        </w:tc>
      </w:tr>
    </w:tbl>
    <w:p w:rsidR="000A68EF" w:rsidRPr="0058694B" w:rsidRDefault="000A68EF" w:rsidP="000A68EF">
      <w:pPr>
        <w:textAlignment w:val="baseline"/>
        <w:rPr>
          <w:rFonts w:ascii="inherit" w:hAnsi="inherit"/>
          <w:sz w:val="20"/>
          <w:szCs w:val="20"/>
        </w:rPr>
      </w:pPr>
    </w:p>
    <w:p w:rsidR="000A68EF" w:rsidRPr="0058694B" w:rsidRDefault="000A68EF" w:rsidP="000A68EF">
      <w:pPr>
        <w:pStyle w:val="NormalWeb"/>
        <w:spacing w:before="0" w:beforeAutospacing="0" w:after="135" w:afterAutospacing="0"/>
        <w:textAlignment w:val="baseline"/>
        <w:rPr>
          <w:rFonts w:ascii="Arial" w:hAnsi="Arial" w:cs="Arial"/>
          <w:sz w:val="20"/>
          <w:szCs w:val="20"/>
        </w:rPr>
      </w:pPr>
    </w:p>
    <w:p w:rsidR="000A68EF" w:rsidRPr="0058694B" w:rsidRDefault="00C07055" w:rsidP="000A68EF">
      <w:pPr>
        <w:pStyle w:val="NormalWeb"/>
        <w:spacing w:before="0" w:beforeAutospacing="0" w:after="0" w:afterAutospacing="0"/>
        <w:jc w:val="center"/>
        <w:textAlignment w:val="baseline"/>
        <w:rPr>
          <w:rStyle w:val="Hyperlink"/>
          <w:rFonts w:ascii="inherit" w:hAnsi="inherit"/>
          <w:caps/>
          <w:color w:val="E8E8E8"/>
          <w:bdr w:val="none" w:sz="0" w:space="0" w:color="auto" w:frame="1"/>
          <w:shd w:val="clear" w:color="auto" w:fill="575A59"/>
        </w:rPr>
      </w:pPr>
      <w:hyperlink r:id="rId60" w:tgtFrame="_blank" w:history="1">
        <w:r w:rsidR="000A68EF" w:rsidRPr="0058694B">
          <w:rPr>
            <w:rStyle w:val="Hyperlink"/>
            <w:rFonts w:ascii="inherit" w:hAnsi="inherit" w:cs="Arial"/>
            <w:caps/>
            <w:color w:val="E8E8E8"/>
            <w:sz w:val="20"/>
            <w:szCs w:val="20"/>
            <w:bdr w:val="none" w:sz="0" w:space="0" w:color="auto" w:frame="1"/>
            <w:shd w:val="clear" w:color="auto" w:fill="575A59"/>
          </w:rPr>
          <w:t>ManuAL</w:t>
        </w:r>
      </w:hyperlink>
      <w:r w:rsidR="000A68EF" w:rsidRPr="0058694B">
        <w:rPr>
          <w:rStyle w:val="Hyperlink"/>
          <w:rFonts w:ascii="inherit" w:hAnsi="inherit" w:cs="Arial"/>
          <w:caps/>
          <w:color w:val="E8E8E8"/>
          <w:sz w:val="20"/>
          <w:szCs w:val="20"/>
          <w:bdr w:val="none" w:sz="0" w:space="0" w:color="auto" w:frame="1"/>
          <w:shd w:val="clear" w:color="auto" w:fill="575A59"/>
        </w:rPr>
        <w:t xml:space="preserve"> de instruções do powerbot</w:t>
      </w:r>
    </w:p>
    <w:p w:rsidR="000A68EF" w:rsidRPr="0058694B" w:rsidRDefault="000A68EF" w:rsidP="000A68EF">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0A68EF" w:rsidRPr="0058694B" w:rsidRDefault="000A68EF" w:rsidP="000A68EF">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0A68EF" w:rsidRPr="0058694B" w:rsidRDefault="000A68EF" w:rsidP="000A68EF">
      <w:pPr>
        <w:pStyle w:val="NormalWeb"/>
        <w:spacing w:before="0" w:beforeAutospacing="0" w:after="0" w:afterAutospacing="0"/>
        <w:jc w:val="center"/>
        <w:textAlignment w:val="baseline"/>
        <w:rPr>
          <w:rFonts w:ascii="Arial" w:hAnsi="Arial"/>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0A68EF" w:rsidRPr="0058694B" w:rsidTr="000A68EF">
        <w:tc>
          <w:tcPr>
            <w:tcW w:w="10790" w:type="dxa"/>
            <w:gridSpan w:val="2"/>
            <w:tcBorders>
              <w:top w:val="nil"/>
              <w:left w:val="nil"/>
              <w:bottom w:val="single" w:sz="12" w:space="0" w:color="93C13D"/>
              <w:right w:val="nil"/>
            </w:tcBorders>
            <w:shd w:val="clear" w:color="auto" w:fill="93C13D"/>
            <w:hideMark/>
          </w:tcPr>
          <w:p w:rsidR="000A68EF" w:rsidRPr="0058694B" w:rsidRDefault="000A68EF" w:rsidP="000A68EF">
            <w:pPr>
              <w:shd w:val="clear" w:color="auto" w:fill="93C13D"/>
              <w:jc w:val="center"/>
              <w:textAlignment w:val="center"/>
              <w:rPr>
                <w:rFonts w:ascii="inherit" w:hAnsi="inherit" w:cs="Arial"/>
                <w:color w:val="FFFFFF"/>
                <w:sz w:val="30"/>
                <w:szCs w:val="30"/>
              </w:rPr>
            </w:pPr>
            <w:r w:rsidRPr="0058694B">
              <w:rPr>
                <w:rFonts w:ascii="inherit" w:hAnsi="inherit" w:cs="Arial"/>
                <w:color w:val="FFFFFF"/>
                <w:sz w:val="30"/>
                <w:szCs w:val="30"/>
              </w:rPr>
              <w:t>Especifica</w:t>
            </w:r>
            <w:r>
              <w:rPr>
                <w:rFonts w:ascii="inherit" w:hAnsi="inherit" w:cs="Arial"/>
                <w:color w:val="FFFFFF"/>
                <w:sz w:val="30"/>
                <w:szCs w:val="30"/>
              </w:rPr>
              <w:t>cion</w:t>
            </w:r>
            <w:r w:rsidRPr="0058694B">
              <w:rPr>
                <w:rFonts w:ascii="inherit" w:hAnsi="inherit" w:cs="Arial"/>
                <w:color w:val="FFFFFF"/>
                <w:sz w:val="30"/>
                <w:szCs w:val="30"/>
              </w:rPr>
              <w:t>es d</w:t>
            </w:r>
            <w:r>
              <w:rPr>
                <w:rFonts w:ascii="inherit" w:hAnsi="inherit" w:cs="Arial"/>
                <w:color w:val="FFFFFF"/>
                <w:sz w:val="30"/>
                <w:szCs w:val="30"/>
              </w:rPr>
              <w:t>el</w:t>
            </w:r>
            <w:r w:rsidRPr="0058694B">
              <w:rPr>
                <w:rFonts w:ascii="inherit" w:hAnsi="inherit" w:cs="Arial"/>
                <w:color w:val="FFFFFF"/>
                <w:sz w:val="30"/>
                <w:szCs w:val="30"/>
              </w:rPr>
              <w:t xml:space="preserve"> Sensor de Temperatura </w:t>
            </w:r>
            <w:r>
              <w:rPr>
                <w:rFonts w:ascii="inherit" w:hAnsi="inherit" w:cs="Arial"/>
                <w:color w:val="FFFFFF"/>
                <w:sz w:val="30"/>
                <w:szCs w:val="30"/>
              </w:rPr>
              <w:t>y</w:t>
            </w:r>
            <w:r w:rsidRPr="0058694B">
              <w:rPr>
                <w:rFonts w:ascii="inherit" w:hAnsi="inherit" w:cs="Arial"/>
                <w:color w:val="FFFFFF"/>
                <w:sz w:val="30"/>
                <w:szCs w:val="30"/>
              </w:rPr>
              <w:t xml:space="preserve"> Hum</w:t>
            </w:r>
            <w:r>
              <w:rPr>
                <w:rFonts w:ascii="inherit" w:hAnsi="inherit" w:cs="Arial"/>
                <w:color w:val="FFFFFF"/>
                <w:sz w:val="30"/>
                <w:szCs w:val="30"/>
              </w:rPr>
              <w:t>e</w:t>
            </w:r>
            <w:r w:rsidRPr="0058694B">
              <w:rPr>
                <w:rFonts w:ascii="inherit" w:hAnsi="inherit" w:cs="Arial"/>
                <w:color w:val="FFFFFF"/>
                <w:sz w:val="30"/>
                <w:szCs w:val="30"/>
              </w:rPr>
              <w:t>dad</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Dimens</w:t>
            </w:r>
            <w:r>
              <w:rPr>
                <w:rFonts w:ascii="inherit" w:hAnsi="inherit" w:cs="Arial"/>
                <w:b/>
                <w:bCs/>
                <w:color w:val="87898C"/>
                <w:sz w:val="18"/>
                <w:szCs w:val="18"/>
              </w:rPr>
              <w:t>iones</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27mm x 58.75mm x 13.30mm</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Exterior</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Caixa: Plástico</w:t>
            </w:r>
          </w:p>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w:t>
            </w:r>
            <w:r w:rsidRPr="0058694B">
              <w:rPr>
                <w:rFonts w:ascii="Arial" w:hAnsi="Arial" w:cs="Arial"/>
                <w:b/>
                <w:bCs/>
                <w:color w:val="87898C"/>
                <w:sz w:val="20"/>
                <w:szCs w:val="20"/>
                <w:lang w:eastAsia="en-US"/>
              </w:rPr>
              <w:t>r: B</w:t>
            </w:r>
            <w:r>
              <w:rPr>
                <w:rFonts w:ascii="Arial" w:hAnsi="Arial" w:cs="Arial"/>
                <w:b/>
                <w:bCs/>
                <w:color w:val="87898C"/>
                <w:sz w:val="20"/>
                <w:szCs w:val="20"/>
                <w:lang w:eastAsia="en-US"/>
              </w:rPr>
              <w:t>l</w:t>
            </w:r>
            <w:r w:rsidRPr="0058694B">
              <w:rPr>
                <w:rFonts w:ascii="Arial" w:hAnsi="Arial" w:cs="Arial"/>
                <w:b/>
                <w:bCs/>
                <w:color w:val="87898C"/>
                <w:sz w:val="20"/>
                <w:szCs w:val="20"/>
                <w:lang w:eastAsia="en-US"/>
              </w:rPr>
              <w:t>anco</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textAlignment w:val="top"/>
              <w:rPr>
                <w:rFonts w:ascii="inherit" w:hAnsi="inherit" w:cs="Times New Roman"/>
                <w:b/>
                <w:bCs/>
                <w:color w:val="87898C"/>
                <w:sz w:val="18"/>
                <w:szCs w:val="18"/>
              </w:rPr>
            </w:pPr>
            <w:r>
              <w:rPr>
                <w:rFonts w:ascii="inherit" w:hAnsi="inherit" w:cs="Times New Roman"/>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w:t>
            </w:r>
            <w:r>
              <w:rPr>
                <w:rFonts w:ascii="inherit" w:hAnsi="inherit" w:cs="Arial"/>
                <w:b/>
                <w:bCs/>
                <w:color w:val="87898C"/>
                <w:sz w:val="18"/>
                <w:szCs w:val="18"/>
              </w:rPr>
              <w:t>e la</w:t>
            </w:r>
            <w:r w:rsidRPr="0058694B">
              <w:rPr>
                <w:rFonts w:ascii="inherit" w:hAnsi="inherit" w:cs="Arial"/>
                <w:b/>
                <w:bCs/>
                <w:color w:val="87898C"/>
                <w:sz w:val="18"/>
                <w:szCs w:val="18"/>
              </w:rPr>
              <w:t xml:space="preserve"> Temperatura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-40ºC ~ 80ºC</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 xml:space="preserve">e la </w:t>
            </w:r>
            <w:r w:rsidRPr="0058694B">
              <w:rPr>
                <w:rFonts w:ascii="inherit" w:hAnsi="inherit" w:cs="Arial"/>
                <w:b/>
                <w:bCs/>
                <w:color w:val="87898C"/>
                <w:sz w:val="18"/>
                <w:szCs w:val="18"/>
              </w:rPr>
              <w:t>Temperatura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±0.5ºC</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da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 ~ 99.9%</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e la</w:t>
            </w:r>
            <w:r w:rsidRPr="0058694B">
              <w:rPr>
                <w:rFonts w:ascii="inherit" w:hAnsi="inherit" w:cs="Arial"/>
                <w:b/>
                <w:bCs/>
                <w:color w:val="87898C"/>
                <w:sz w:val="18"/>
                <w:szCs w:val="18"/>
              </w:rPr>
              <w:t xml:space="preserve">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w:t>
            </w:r>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Compatibilidad</w:t>
            </w:r>
          </w:p>
        </w:tc>
        <w:tc>
          <w:tcPr>
            <w:tcW w:w="6560" w:type="dxa"/>
            <w:tcBorders>
              <w:top w:val="single" w:sz="12" w:space="0" w:color="93C13D"/>
              <w:left w:val="nil"/>
              <w:bottom w:val="single" w:sz="12" w:space="0" w:color="93C13D"/>
              <w:right w:val="nil"/>
            </w:tcBorders>
            <w:hideMark/>
          </w:tcPr>
          <w:p w:rsidR="000A68EF"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GroLab</w:t>
            </w:r>
            <w:r w:rsidR="00516FC7">
              <w:rPr>
                <w:rFonts w:ascii="Arial" w:hAnsi="Arial" w:cs="Arial"/>
                <w:b/>
                <w:bCs/>
                <w:color w:val="87898C"/>
                <w:sz w:val="20"/>
                <w:szCs w:val="20"/>
              </w:rPr>
              <w:t>™</w:t>
            </w:r>
            <w:r w:rsidRPr="0058694B">
              <w:rPr>
                <w:rFonts w:ascii="Arial" w:hAnsi="Arial" w:cs="Arial"/>
                <w:b/>
                <w:bCs/>
                <w:color w:val="87898C"/>
                <w:sz w:val="20"/>
                <w:szCs w:val="20"/>
                <w:lang w:eastAsia="en-US"/>
              </w:rPr>
              <w:t xml:space="preserve"> PowerBot</w:t>
            </w:r>
          </w:p>
          <w:p w:rsidR="00516FC7" w:rsidRPr="0058694B" w:rsidRDefault="00516FC7" w:rsidP="000A68EF">
            <w:pPr>
              <w:pStyle w:val="NormalWeb"/>
              <w:shd w:val="clear" w:color="auto" w:fill="FFFFFF"/>
              <w:textAlignment w:val="top"/>
              <w:rPr>
                <w:rFonts w:ascii="Arial" w:hAnsi="Arial" w:cs="Arial"/>
                <w:b/>
                <w:bCs/>
                <w:color w:val="87898C"/>
                <w:sz w:val="20"/>
                <w:szCs w:val="20"/>
                <w:lang w:eastAsia="en-US"/>
              </w:rPr>
            </w:pPr>
            <w:r>
              <w:rPr>
                <w:rFonts w:ascii="Arial" w:hAnsi="Arial" w:cs="Arial"/>
                <w:b/>
                <w:bCs/>
                <w:color w:val="87898C"/>
                <w:sz w:val="20"/>
                <w:szCs w:val="20"/>
                <w:lang w:eastAsia="en-US"/>
              </w:rPr>
              <w:t>GroLab</w:t>
            </w:r>
            <w:r>
              <w:rPr>
                <w:rFonts w:ascii="Arial" w:hAnsi="Arial" w:cs="Arial"/>
                <w:b/>
                <w:bCs/>
                <w:color w:val="87898C"/>
                <w:sz w:val="20"/>
                <w:szCs w:val="20"/>
              </w:rPr>
              <w:t xml:space="preserve">™ </w:t>
            </w:r>
            <w:proofErr w:type="spellStart"/>
            <w:r>
              <w:rPr>
                <w:rFonts w:ascii="Arial" w:hAnsi="Arial" w:cs="Arial"/>
                <w:b/>
                <w:bCs/>
                <w:color w:val="87898C"/>
                <w:sz w:val="20"/>
                <w:szCs w:val="20"/>
              </w:rPr>
              <w:t>UserBot</w:t>
            </w:r>
            <w:proofErr w:type="spellEnd"/>
          </w:p>
        </w:tc>
      </w:tr>
      <w:tr w:rsidR="000A68EF" w:rsidRPr="0058694B" w:rsidTr="000A68EF">
        <w:tc>
          <w:tcPr>
            <w:tcW w:w="4230" w:type="dxa"/>
            <w:tcBorders>
              <w:top w:val="single" w:sz="12" w:space="0" w:color="93C13D"/>
              <w:left w:val="nil"/>
              <w:bottom w:val="single" w:sz="12" w:space="0" w:color="93C13D"/>
              <w:right w:val="nil"/>
            </w:tcBorders>
            <w:hideMark/>
          </w:tcPr>
          <w:p w:rsidR="000A68EF" w:rsidRPr="0058694B" w:rsidRDefault="000A68EF" w:rsidP="000A68EF">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Garant</w:t>
            </w:r>
            <w:r>
              <w:rPr>
                <w:rFonts w:ascii="inherit" w:hAnsi="inherit" w:cs="Arial"/>
                <w:b/>
                <w:bCs/>
                <w:color w:val="87898C"/>
                <w:sz w:val="18"/>
                <w:szCs w:val="18"/>
              </w:rPr>
              <w:t>í</w:t>
            </w:r>
            <w:r w:rsidRPr="0058694B">
              <w:rPr>
                <w:rFonts w:ascii="inherit" w:hAnsi="inherit" w:cs="Arial"/>
                <w:b/>
                <w:bCs/>
                <w:color w:val="87898C"/>
                <w:sz w:val="18"/>
                <w:szCs w:val="18"/>
              </w:rPr>
              <w:t>a</w:t>
            </w:r>
          </w:p>
        </w:tc>
        <w:tc>
          <w:tcPr>
            <w:tcW w:w="6560" w:type="dxa"/>
            <w:tcBorders>
              <w:top w:val="single" w:sz="12" w:space="0" w:color="93C13D"/>
              <w:left w:val="nil"/>
              <w:bottom w:val="single" w:sz="12" w:space="0" w:color="93C13D"/>
              <w:right w:val="nil"/>
            </w:tcBorders>
            <w:hideMark/>
          </w:tcPr>
          <w:p w:rsidR="000A68EF" w:rsidRPr="0058694B" w:rsidRDefault="000A68EF" w:rsidP="000A68EF">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1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w:t>
            </w:r>
          </w:p>
        </w:tc>
      </w:tr>
    </w:tbl>
    <w:p w:rsidR="006C6141" w:rsidRPr="000A68EF" w:rsidRDefault="006C6141" w:rsidP="000A68EF">
      <w:pPr>
        <w:pStyle w:val="Heading2"/>
        <w:shd w:val="clear" w:color="auto" w:fill="FFFFFF"/>
        <w:spacing w:before="0" w:beforeAutospacing="0" w:after="0" w:afterAutospacing="0"/>
        <w:textAlignment w:val="baseline"/>
      </w:pP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0A68EF" w:rsidRPr="000A68EF" w:rsidRDefault="00A31E60" w:rsidP="000A68EF">
      <w:pPr>
        <w:pStyle w:val="Heading2"/>
        <w:shd w:val="clear" w:color="auto" w:fill="FFFFFF"/>
        <w:spacing w:before="0" w:beforeAutospacing="0" w:after="0" w:afterAutospacing="0"/>
        <w:jc w:val="center"/>
        <w:textAlignment w:val="baseline"/>
        <w:rPr>
          <w:rFonts w:ascii="Arial" w:hAnsi="Arial" w:cs="Arial"/>
          <w:color w:val="777777"/>
          <w:sz w:val="20"/>
          <w:szCs w:val="20"/>
        </w:rPr>
      </w:pPr>
      <w:r w:rsidRPr="000A68EF">
        <w:rPr>
          <w:rStyle w:val="Strong"/>
          <w:rFonts w:ascii="inherit" w:hAnsi="inherit" w:cs="Arial"/>
          <w:color w:val="A2C037"/>
          <w:sz w:val="41"/>
          <w:szCs w:val="41"/>
          <w:bdr w:val="none" w:sz="0" w:space="0" w:color="auto" w:frame="1"/>
        </w:rPr>
        <w:t>TankBot</w:t>
      </w:r>
      <w:r w:rsidRPr="000A68EF">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0A68EF" w:rsidTr="000A68EF">
        <w:tc>
          <w:tcPr>
            <w:tcW w:w="3595" w:type="dxa"/>
            <w:hideMark/>
          </w:tcPr>
          <w:p w:rsidR="000A68EF" w:rsidRDefault="000A68EF" w:rsidP="000A68EF">
            <w:pPr>
              <w:jc w:val="center"/>
              <w:rPr>
                <w:b/>
                <w:lang w:val="pt-PT"/>
              </w:rPr>
            </w:pPr>
            <w:r>
              <w:rPr>
                <w:noProof/>
                <w:lang w:val="pt-PT" w:eastAsia="pt-PT"/>
              </w:rPr>
              <w:drawing>
                <wp:inline distT="0" distB="0" distL="0" distR="0" wp14:anchorId="7FAABD3E" wp14:editId="542ADF92">
                  <wp:extent cx="783590" cy="1263015"/>
                  <wp:effectExtent l="0" t="0" r="0" b="0"/>
                  <wp:docPr id="25" name="Imagem 25"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83590" cy="1263015"/>
                          </a:xfrm>
                          <a:prstGeom prst="rect">
                            <a:avLst/>
                          </a:prstGeom>
                          <a:noFill/>
                          <a:ln>
                            <a:noFill/>
                          </a:ln>
                        </pic:spPr>
                      </pic:pic>
                    </a:graphicData>
                  </a:graphic>
                </wp:inline>
              </w:drawing>
            </w:r>
          </w:p>
        </w:tc>
        <w:tc>
          <w:tcPr>
            <w:tcW w:w="7290" w:type="dxa"/>
          </w:tcPr>
          <w:p w:rsidR="000A68EF" w:rsidRPr="00927376" w:rsidRDefault="000A68EF" w:rsidP="000A68EF">
            <w:pPr>
              <w:shd w:val="clear" w:color="auto" w:fill="FFFFFF"/>
              <w:textAlignment w:val="baseline"/>
              <w:outlineLvl w:val="2"/>
              <w:rPr>
                <w:rFonts w:ascii="Arial" w:eastAsia="Times New Roman" w:hAnsi="Arial" w:cs="Arial"/>
                <w:b/>
                <w:bCs/>
                <w:sz w:val="35"/>
                <w:szCs w:val="35"/>
                <w:lang w:eastAsia="pt-PT"/>
              </w:rPr>
            </w:pPr>
            <w:r w:rsidRPr="00927376">
              <w:rPr>
                <w:rFonts w:ascii="inherit" w:eastAsia="Times New Roman" w:hAnsi="inherit" w:cs="Arial"/>
                <w:b/>
                <w:bCs/>
                <w:sz w:val="35"/>
                <w:szCs w:val="35"/>
                <w:bdr w:val="none" w:sz="0" w:space="0" w:color="auto" w:frame="1"/>
                <w:lang w:eastAsia="pt-PT"/>
              </w:rPr>
              <w:t>EL PODEROSO GERENCIADOR DE TANQUES</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 xml:space="preserve">TankBot es el módulo más versátil y preciso de la familia GroLab ™. Podría describirse como un controlador completo que puede cubrir todos los aspectos de la gestión del tanque. Sin embargo, esta descripción no es suficiente porque TankBot es mucho más que eso. La regulación de la temperatura del agua y el pH, la dosificación de nutrientes, </w:t>
            </w:r>
            <w:r w:rsidRPr="00927376">
              <w:rPr>
                <w:rFonts w:ascii="inherit" w:eastAsia="Times New Roman" w:hAnsi="inherit" w:cs="Arial"/>
                <w:sz w:val="20"/>
                <w:szCs w:val="20"/>
                <w:lang w:eastAsia="pt-PT"/>
              </w:rPr>
              <w:lastRenderedPageBreak/>
              <w:t>la gestión del nivel del agua y el rellenado / drenaje del tanque son solo algunos ejemplos de las capacidades de TankBot.</w:t>
            </w:r>
          </w:p>
          <w:p w:rsidR="000A68EF" w:rsidRDefault="000A68EF" w:rsidP="000A68EF">
            <w:pPr>
              <w:rPr>
                <w:b/>
              </w:rPr>
            </w:pPr>
          </w:p>
        </w:tc>
      </w:tr>
    </w:tbl>
    <w:p w:rsidR="000A68EF" w:rsidRDefault="000A68EF" w:rsidP="000A68EF">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lastRenderedPageBreak/>
        <w:drawing>
          <wp:inline distT="0" distB="0" distL="0" distR="0" wp14:anchorId="0BCFBB2F" wp14:editId="3B4CB711">
            <wp:extent cx="5388610" cy="3902710"/>
            <wp:effectExtent l="0" t="0" r="2540" b="2540"/>
            <wp:docPr id="24" name="Imagem 24"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nkBot configuration schematic, nutrients controller, PH controller, used also as a security for motion and smoke detectio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388610" cy="3902710"/>
                    </a:xfrm>
                    <a:prstGeom prst="rect">
                      <a:avLst/>
                    </a:prstGeom>
                    <a:noFill/>
                    <a:ln>
                      <a:noFill/>
                    </a:ln>
                  </pic:spPr>
                </pic:pic>
              </a:graphicData>
            </a:graphic>
          </wp:inline>
        </w:drawing>
      </w:r>
    </w:p>
    <w:p w:rsidR="000A68EF" w:rsidRDefault="000A68EF" w:rsidP="000A68EF">
      <w:pPr>
        <w:shd w:val="clear" w:color="auto" w:fill="FFFFFF"/>
        <w:jc w:val="center"/>
        <w:textAlignment w:val="baseline"/>
        <w:rPr>
          <w:rFonts w:ascii="inherit" w:hAnsi="inherit" w:cs="Arial"/>
          <w:color w:val="777777"/>
          <w:sz w:val="20"/>
          <w:szCs w:val="20"/>
        </w:rPr>
      </w:pPr>
    </w:p>
    <w:p w:rsidR="000A68EF" w:rsidRDefault="000A68EF" w:rsidP="000A68EF">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0A68EF" w:rsidTr="000A68EF">
        <w:tc>
          <w:tcPr>
            <w:tcW w:w="2335" w:type="dxa"/>
            <w:hideMark/>
          </w:tcPr>
          <w:p w:rsidR="000A68EF" w:rsidRDefault="000A68EF" w:rsidP="000A68EF">
            <w:pPr>
              <w:jc w:val="center"/>
              <w:textAlignment w:val="baseline"/>
              <w:rPr>
                <w:rFonts w:ascii="inherit" w:hAnsi="inherit" w:cs="Times New Roman"/>
                <w:sz w:val="20"/>
                <w:szCs w:val="20"/>
              </w:rPr>
            </w:pPr>
            <w:r>
              <w:rPr>
                <w:rFonts w:ascii="inherit" w:hAnsi="inherit" w:cs="Arial"/>
                <w:noProof/>
                <w:color w:val="777777"/>
                <w:sz w:val="20"/>
                <w:szCs w:val="20"/>
                <w:lang w:val="pt-PT" w:eastAsia="pt-PT"/>
              </w:rPr>
              <w:drawing>
                <wp:inline distT="0" distB="0" distL="0" distR="0" wp14:anchorId="0917DB79" wp14:editId="734B71B1">
                  <wp:extent cx="1278890" cy="1278890"/>
                  <wp:effectExtent l="0" t="0" r="0" b="0"/>
                  <wp:docPr id="23" name="Imagem 23"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open-grow.co.uk/wp-content/uploads/2017/09/module_feature_power_supplier_dc_grow_controller_automation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B6381F" w:rsidP="000A68EF">
            <w:pPr>
              <w:shd w:val="clear" w:color="auto" w:fill="FFFFFF"/>
              <w:spacing w:after="75"/>
              <w:textAlignment w:val="baseline"/>
              <w:outlineLvl w:val="2"/>
              <w:rPr>
                <w:rFonts w:ascii="Arial" w:eastAsia="Times New Roman" w:hAnsi="Arial" w:cs="Arial"/>
                <w:b/>
                <w:bCs/>
                <w:sz w:val="35"/>
                <w:szCs w:val="35"/>
                <w:lang w:eastAsia="pt-PT"/>
              </w:rPr>
            </w:pPr>
            <w:r>
              <w:rPr>
                <w:rFonts w:ascii="Arial" w:eastAsia="Times New Roman" w:hAnsi="Arial" w:cs="Arial"/>
                <w:b/>
                <w:bCs/>
                <w:sz w:val="35"/>
                <w:szCs w:val="35"/>
                <w:lang w:eastAsia="pt-PT"/>
              </w:rPr>
              <w:t>Controlador de Potencia</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puede proporcionar energía a todos los periféricos de su entorno en crecimiento. Tiene 4 conectores que admiten actuadores de 12VDC ~ 24VDC que permiten una amplia variedad de dispositivos desde pequeñas bombas de agua, bombas peristálticas, relés, contactores de potencia, etc.</w:t>
            </w:r>
          </w:p>
          <w:p w:rsidR="000A68EF" w:rsidRPr="00927376" w:rsidRDefault="000A68EF" w:rsidP="000A68EF">
            <w:pPr>
              <w:pStyle w:val="NormalWeb"/>
              <w:spacing w:before="0" w:beforeAutospacing="0" w:after="135" w:afterAutospacing="0"/>
              <w:textAlignment w:val="baseline"/>
              <w:rPr>
                <w:rFonts w:ascii="Arial" w:hAnsi="Arial" w:cs="Arial"/>
                <w:sz w:val="20"/>
                <w:szCs w:val="20"/>
                <w:lang w:eastAsia="en-US"/>
              </w:rPr>
            </w:pPr>
          </w:p>
        </w:tc>
      </w:tr>
      <w:tr w:rsidR="000A68EF" w:rsidTr="000A68EF">
        <w:tc>
          <w:tcPr>
            <w:tcW w:w="2335" w:type="dxa"/>
            <w:hideMark/>
          </w:tcPr>
          <w:p w:rsidR="000A68EF" w:rsidRDefault="000A68EF" w:rsidP="000A68EF">
            <w:pPr>
              <w:jc w:val="center"/>
              <w:textAlignment w:val="baseline"/>
              <w:rPr>
                <w:rFonts w:ascii="inherit" w:hAnsi="inherit" w:cs="Times New Roman"/>
                <w:sz w:val="20"/>
                <w:szCs w:val="20"/>
              </w:rPr>
            </w:pPr>
            <w:r>
              <w:rPr>
                <w:rFonts w:ascii="inherit" w:hAnsi="inherit" w:cs="Arial"/>
                <w:noProof/>
                <w:color w:val="777777"/>
                <w:sz w:val="20"/>
                <w:szCs w:val="20"/>
                <w:lang w:val="pt-PT" w:eastAsia="pt-PT"/>
              </w:rPr>
              <w:drawing>
                <wp:inline distT="0" distB="0" distL="0" distR="0" wp14:anchorId="3055911B" wp14:editId="5DAC91BF">
                  <wp:extent cx="1278890" cy="1278890"/>
                  <wp:effectExtent l="0" t="0" r="0" b="0"/>
                  <wp:docPr id="22" name="Imagem 22"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open-grow.co.uk/wp-content/uploads/2017/09/module_feature_ph_monitor_analysis_adjustment_correction_automatio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Monitorización del pH y ajuste</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Este módulo le brinda la posibilidad de analizar en profundidad, monitorear y controlar el pH. Los procedimientos programables del sistema GroLab ™ ofrecen varias opciones para regular el pH en función de las necesidades del usuario.</w:t>
            </w:r>
          </w:p>
          <w:p w:rsidR="000A68EF" w:rsidRPr="00927376" w:rsidRDefault="000A68EF" w:rsidP="000A68EF">
            <w:pPr>
              <w:pStyle w:val="NormalWeb"/>
              <w:spacing w:before="0" w:beforeAutospacing="0" w:after="135" w:afterAutospacing="0"/>
              <w:textAlignment w:val="baseline"/>
              <w:rPr>
                <w:rFonts w:ascii="Arial" w:hAnsi="Arial" w:cs="Arial"/>
                <w:sz w:val="20"/>
                <w:szCs w:val="20"/>
                <w:lang w:eastAsia="en-US"/>
              </w:rPr>
            </w:pPr>
          </w:p>
        </w:tc>
      </w:tr>
      <w:tr w:rsidR="000A68EF" w:rsidTr="000A68EF">
        <w:tc>
          <w:tcPr>
            <w:tcW w:w="2335" w:type="dxa"/>
            <w:hideMark/>
          </w:tcPr>
          <w:p w:rsidR="000A68EF" w:rsidRDefault="000A68EF" w:rsidP="000A68EF">
            <w:pPr>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lastRenderedPageBreak/>
              <w:drawing>
                <wp:inline distT="0" distB="0" distL="0" distR="0" wp14:anchorId="40603D87" wp14:editId="47254886">
                  <wp:extent cx="1278890" cy="1278890"/>
                  <wp:effectExtent l="0" t="0" r="0" b="0"/>
                  <wp:docPr id="21" name="Imagem 21"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pen-grow.co.uk/wp-content/uploads/2017/09/module_feature_ec_monitor_analysis_adjustment_correction_automation_grow_controller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Monitorización y Análisis del EC</w:t>
            </w:r>
          </w:p>
          <w:p w:rsidR="000A68EF" w:rsidRPr="00927376" w:rsidRDefault="000A68EF" w:rsidP="000A68EF">
            <w:pPr>
              <w:shd w:val="clear" w:color="auto" w:fill="FFFFFF"/>
              <w:textAlignment w:val="baseline"/>
              <w:rPr>
                <w:rFonts w:ascii="inherit" w:hAnsi="inherit" w:cs="Arial"/>
                <w:sz w:val="20"/>
                <w:szCs w:val="20"/>
              </w:rPr>
            </w:pPr>
            <w:r w:rsidRPr="00927376">
              <w:rPr>
                <w:rFonts w:ascii="inherit" w:eastAsia="Times New Roman" w:hAnsi="inherit" w:cs="Arial"/>
                <w:sz w:val="20"/>
                <w:szCs w:val="20"/>
                <w:lang w:eastAsia="pt-PT"/>
              </w:rPr>
              <w:t>TankBot también es compatible con la sonda EC que extiende la monitorización y el control de su tanque de agua a otro nivel. El sistema GroLab ™ puede notificarlo e incluso reaccionar en función de la conductividad eléctrica del agua.</w:t>
            </w:r>
          </w:p>
        </w:tc>
      </w:tr>
      <w:tr w:rsidR="000A68EF" w:rsidTr="000A68EF">
        <w:tc>
          <w:tcPr>
            <w:tcW w:w="2335" w:type="dxa"/>
            <w:hideMark/>
          </w:tcPr>
          <w:p w:rsidR="000A68EF" w:rsidRDefault="000A68EF" w:rsidP="000A68EF">
            <w:pPr>
              <w:jc w:val="center"/>
              <w:textAlignment w:val="baseline"/>
              <w:rPr>
                <w:rFonts w:ascii="inherit" w:hAnsi="inherit" w:cs="Arial"/>
                <w:color w:val="777777"/>
                <w:sz w:val="20"/>
                <w:szCs w:val="20"/>
              </w:rPr>
            </w:pPr>
            <w:r>
              <w:rPr>
                <w:rFonts w:ascii="inherit" w:hAnsi="inherit" w:cs="Arial"/>
                <w:noProof/>
                <w:sz w:val="20"/>
                <w:szCs w:val="20"/>
                <w:lang w:val="pt-PT" w:eastAsia="pt-PT"/>
              </w:rPr>
              <w:drawing>
                <wp:inline distT="0" distB="0" distL="0" distR="0" wp14:anchorId="7C5C0668" wp14:editId="716EB9CA">
                  <wp:extent cx="1278890" cy="1278890"/>
                  <wp:effectExtent l="0" t="0" r="0" b="0"/>
                  <wp:docPr id="20" name="Imagem 20"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open-grow.co.uk/wp-content/uploads/2017/09/module_feature_temperature_monitor_analysis_adjustment_correction_automation_grow_controller_icon.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Temperatura del Agua</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proporciona todo lo que necesita para regular continuamente la temperatura del agua, garantizando las condiciones óptimas para el crecimiento de sus plantas.</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3FDA7DE2" wp14:editId="3C1C188D">
                  <wp:extent cx="1278890" cy="1278890"/>
                  <wp:effectExtent l="0" t="0" r="0" b="0"/>
                  <wp:docPr id="19" name="Imagem 19"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pen-grow.co.uk/wp-content/uploads/2017/09/module_feature_npk_nutrients_dosing_monitor_analysis_adjustment_correction_automation_grow_controller_icon.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Dosificación de Nutrientes</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La conexión de bombas peristálticas en TankBot abre la puerta al dominio de dosificación de nutrientes. El sistema GroLab™ proporciona todas las herramientas necesarias para calibrar las bombas peristálticas y para crear procedimientos para bombear la cantidad exacta de mililitros requerida.</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1CE69DB6" wp14:editId="563D0357">
                  <wp:extent cx="1278890" cy="1278890"/>
                  <wp:effectExtent l="0" t="0" r="0" b="0"/>
                  <wp:docPr id="18" name="Imagem 18"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peed_control_precision_adjustment_correction_automation_grow_controller_icon.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p>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Personalización de Velocidad</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proporciona la capacidad de personalizar la velocidad del dispositivo. Esta característica puede mejorar la precisión incluso con dispositivos de bajo costo.</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7DB61198" wp14:editId="4CCDF120">
                  <wp:extent cx="1278890" cy="1278890"/>
                  <wp:effectExtent l="0" t="0" r="0" b="0"/>
                  <wp:docPr id="146" name="Imagem 146"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advanced_irrigation_systems_automation_grow_controller_icon.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p>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Irrigación Avanzada</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Gracias a la capacidad de manejar actuadores de 12v, es posible crear impresionantes sistemas de riego que pueden alimentar de forma independiente múltiples cultivos.</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13A82AAD" wp14:editId="3579DE5A">
                  <wp:extent cx="1278890" cy="1278890"/>
                  <wp:effectExtent l="0" t="0" r="0" b="0"/>
                  <wp:docPr id="16" name="Imagem 16"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water_tank_level_monitor_analysis_correction_automation_refill_drain_grow_controller_icon.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textAlignment w:val="baseline"/>
              <w:rPr>
                <w:rFonts w:ascii="Arial" w:eastAsia="Times New Roman" w:hAnsi="Arial" w:cs="Arial"/>
                <w:b/>
                <w:bCs/>
                <w:sz w:val="35"/>
                <w:szCs w:val="35"/>
                <w:lang w:eastAsia="pt-PT"/>
              </w:rPr>
            </w:pPr>
          </w:p>
          <w:p w:rsidR="000A68EF" w:rsidRPr="00927376" w:rsidRDefault="000A68EF" w:rsidP="000A68EF">
            <w:pPr>
              <w:shd w:val="clear" w:color="auto" w:fill="FFFFFF"/>
              <w:textAlignment w:val="baseline"/>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Gestión del Nivel del Tanque</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Este módulo admite 4 sensores de interruptor adicionales de su elección, como sensores de nivel de agua, lo que permite monitorear continuamente el nivel de agua de sus tanques. Con los periféricos adecuados conectados al TankBot, como válvulas de solenoide o bombas de agua, el usuario puede crear procedimientos para drenar y rellenar automáticamente, lo que permite un mantenimiento completo del tanque.</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lastRenderedPageBreak/>
              <w:drawing>
                <wp:inline distT="0" distB="0" distL="0" distR="0" wp14:anchorId="1F5402AE" wp14:editId="74F79AD5">
                  <wp:extent cx="1278890" cy="1278890"/>
                  <wp:effectExtent l="0" t="0" r="0" b="0"/>
                  <wp:docPr id="147" name="Imagem 147"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safety_security_protocols_procedures_fire_intrusions_prevention_motion_smoke_detection_icon.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Protocolos y Procedimientos de Seguridad</w:t>
            </w:r>
          </w:p>
          <w:p w:rsidR="000A68EF" w:rsidRPr="00927376" w:rsidRDefault="000A68EF" w:rsidP="000A68EF">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le permite crear protocolos y procedimientos de seguridad para evitar situaciones de riesgo o incluso reaccionar ante ellas para minimizar el daño. Los incendios y las intrusiones son algunos ejemplos de situaciones de riesgo que este módulo puede manejar. La función de enfriamiento evita daños a los dispositivos que necesitan un tiempo para enfriarse antes de encenderlos.</w:t>
            </w:r>
          </w:p>
          <w:p w:rsidR="000A68EF" w:rsidRPr="00927376" w:rsidRDefault="000A68EF" w:rsidP="000A68EF">
            <w:pPr>
              <w:shd w:val="clear" w:color="auto" w:fill="FFFFFF"/>
              <w:textAlignment w:val="baseline"/>
              <w:rPr>
                <w:rFonts w:ascii="inherit" w:hAnsi="inherit" w:cs="Arial"/>
                <w:sz w:val="20"/>
                <w:szCs w:val="20"/>
              </w:rPr>
            </w:pP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59FBE479" wp14:editId="2F78E2FB">
                  <wp:extent cx="1278890" cy="127889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https://open-grow.co.uk/wp-content/uploads/2017/09/module_feature_led_indicator_icon.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pStyle w:val="Heading3"/>
              <w:shd w:val="clear" w:color="auto" w:fill="FFFFFF"/>
              <w:spacing w:before="270" w:beforeAutospacing="0" w:after="75" w:afterAutospacing="0"/>
              <w:textAlignment w:val="baseline"/>
              <w:outlineLvl w:val="2"/>
              <w:rPr>
                <w:rFonts w:ascii="Arial" w:hAnsi="Arial" w:cs="Arial"/>
                <w:sz w:val="35"/>
                <w:szCs w:val="35"/>
                <w:lang w:eastAsia="en-US"/>
              </w:rPr>
            </w:pPr>
            <w:r w:rsidRPr="00927376">
              <w:rPr>
                <w:rFonts w:ascii="Arial" w:hAnsi="Arial" w:cs="Arial"/>
                <w:sz w:val="35"/>
                <w:szCs w:val="35"/>
                <w:lang w:eastAsia="en-US"/>
              </w:rPr>
              <w:t>Indicador LED</w:t>
            </w:r>
          </w:p>
          <w:p w:rsidR="000A68EF" w:rsidRPr="00927376" w:rsidRDefault="000A68EF" w:rsidP="000A68EF">
            <w:pPr>
              <w:pStyle w:val="Heading3"/>
              <w:shd w:val="clear" w:color="auto" w:fill="FFFFFF"/>
              <w:spacing w:before="270" w:beforeAutospacing="0" w:after="75" w:afterAutospacing="0"/>
              <w:textAlignment w:val="baseline"/>
              <w:outlineLvl w:val="2"/>
              <w:rPr>
                <w:rFonts w:ascii="Arial" w:hAnsi="Arial" w:cs="Arial"/>
                <w:b w:val="0"/>
                <w:sz w:val="35"/>
                <w:szCs w:val="35"/>
                <w:lang w:eastAsia="en-US"/>
              </w:rPr>
            </w:pPr>
            <w:r w:rsidRPr="00927376">
              <w:rPr>
                <w:rFonts w:ascii="Arial" w:hAnsi="Arial" w:cs="Arial"/>
                <w:b w:val="0"/>
                <w:sz w:val="20"/>
                <w:szCs w:val="20"/>
                <w:lang w:eastAsia="en-US"/>
              </w:rPr>
              <w:t>Físicamente el TankBot tiene un LED que indica si el módulo está conectado y conectado al GroNode (módulo central del sistema GroLab ™).</w:t>
            </w:r>
          </w:p>
        </w:tc>
      </w:tr>
      <w:tr w:rsidR="000A68EF" w:rsidTr="000A68EF">
        <w:tc>
          <w:tcPr>
            <w:tcW w:w="2335" w:type="dxa"/>
            <w:hideMark/>
          </w:tcPr>
          <w:p w:rsidR="000A68EF" w:rsidRDefault="000A68EF" w:rsidP="000A68EF">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4BA875AC" wp14:editId="18B7340F">
                  <wp:extent cx="1278890" cy="1278890"/>
                  <wp:effectExtent l="0" t="0" r="0" b="0"/>
                  <wp:docPr id="148" name="Imagem 148"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p>
          <w:p w:rsidR="000A68EF" w:rsidRPr="00927376"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Comunicación Inalámbrica de Módulos</w:t>
            </w:r>
          </w:p>
          <w:p w:rsidR="000A68EF" w:rsidRPr="00927376" w:rsidRDefault="000A68EF" w:rsidP="000A68EF">
            <w:pPr>
              <w:shd w:val="clear" w:color="auto" w:fill="FFFFFF"/>
              <w:textAlignment w:val="baseline"/>
              <w:rPr>
                <w:rFonts w:ascii="inherit" w:hAnsi="inherit" w:cs="Arial"/>
                <w:sz w:val="20"/>
                <w:szCs w:val="20"/>
              </w:rPr>
            </w:pPr>
            <w:r w:rsidRPr="00927376">
              <w:rPr>
                <w:rFonts w:ascii="inherit" w:eastAsia="Times New Roman" w:hAnsi="inherit" w:cs="Arial"/>
                <w:sz w:val="20"/>
                <w:szCs w:val="20"/>
                <w:lang w:eastAsia="pt-PT"/>
              </w:rPr>
              <w:t>TankBot se comunica con GroNode (el módulo central del sistema) a través de la frecuencia de radio con un alcance de 25 metros en interiores (según los obstáculos) y 100 metros en espacios abiertos. Esto facilita la instalación del TankBot cerca del tanque de agua.</w:t>
            </w:r>
          </w:p>
        </w:tc>
      </w:tr>
    </w:tbl>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p>
    <w:p w:rsidR="000A68EF" w:rsidRDefault="000A68EF" w:rsidP="000A68EF">
      <w:pPr>
        <w:shd w:val="clear" w:color="auto" w:fill="FFFFFF"/>
        <w:spacing w:after="0" w:line="240" w:lineRule="auto"/>
        <w:textAlignment w:val="baseline"/>
        <w:rPr>
          <w:rFonts w:ascii="inherit" w:eastAsia="Times New Roman" w:hAnsi="inherit"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0A68EF" w:rsidRPr="00D91E4D" w:rsidTr="000A68EF">
        <w:tc>
          <w:tcPr>
            <w:tcW w:w="10773" w:type="dxa"/>
            <w:gridSpan w:val="2"/>
            <w:tcBorders>
              <w:top w:val="nil"/>
              <w:left w:val="nil"/>
              <w:bottom w:val="single" w:sz="12" w:space="0" w:color="93C13D"/>
              <w:right w:val="nil"/>
            </w:tcBorders>
            <w:shd w:val="clear" w:color="auto" w:fill="93C13D"/>
            <w:hideMark/>
          </w:tcPr>
          <w:p w:rsidR="000A68EF" w:rsidRPr="00D91E4D"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TankBot</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91mm x 108.9mm x 28.7mm</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Botones Físicos</w:t>
            </w:r>
            <w:r w:rsidRPr="00D91E4D">
              <w:rPr>
                <w:rFonts w:ascii="Arial" w:eastAsia="Times New Roman" w:hAnsi="Arial" w:cs="Arial"/>
                <w:b/>
                <w:bCs/>
                <w:color w:val="87898C"/>
                <w:sz w:val="20"/>
                <w:szCs w:val="20"/>
                <w:lang w:eastAsia="pt-PT"/>
              </w:rPr>
              <w:t xml:space="preserve">: </w:t>
            </w:r>
            <w:proofErr w:type="spellStart"/>
            <w:r w:rsidRPr="00D91E4D">
              <w:rPr>
                <w:rFonts w:ascii="Arial" w:eastAsia="Times New Roman" w:hAnsi="Arial" w:cs="Arial"/>
                <w:b/>
                <w:bCs/>
                <w:color w:val="87898C"/>
                <w:sz w:val="20"/>
                <w:szCs w:val="20"/>
                <w:lang w:eastAsia="pt-PT"/>
              </w:rPr>
              <w:t>Reset</w:t>
            </w:r>
            <w:proofErr w:type="spellEnd"/>
          </w:p>
        </w:tc>
      </w:tr>
      <w:tr w:rsidR="000A68EF" w:rsidRPr="00D91E4D" w:rsidTr="000A68EF">
        <w:trPr>
          <w:trHeight w:val="209"/>
        </w:trPr>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Fuente de Alimentación</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12V/2A</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2D63C1">
              <w:rPr>
                <w:rFonts w:ascii="inherit" w:eastAsia="Times New Roman" w:hAnsi="inherit" w:cs="Arial"/>
                <w:b/>
                <w:bCs/>
                <w:color w:val="87898C"/>
                <w:sz w:val="18"/>
                <w:szCs w:val="18"/>
                <w:lang w:eastAsia="pt-PT"/>
              </w:rPr>
              <w:t>Adaptador de fuente de alimentación incluido</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2D63C1">
              <w:rPr>
                <w:rFonts w:ascii="inherit" w:eastAsia="Times New Roman" w:hAnsi="inherit" w:cs="Arial"/>
                <w:b/>
                <w:bCs/>
                <w:color w:val="87898C"/>
                <w:sz w:val="18"/>
                <w:szCs w:val="18"/>
                <w:lang w:eastAsia="pt-PT"/>
              </w:rPr>
              <w:t>Longitud del cable del adaptador de fuente de alimentación</w:t>
            </w:r>
          </w:p>
        </w:tc>
        <w:tc>
          <w:tcPr>
            <w:tcW w:w="7036" w:type="dxa"/>
            <w:tcBorders>
              <w:top w:val="single" w:sz="12" w:space="0" w:color="93C13D"/>
              <w:left w:val="nil"/>
              <w:bottom w:val="single" w:sz="12" w:space="0" w:color="93C13D"/>
              <w:right w:val="nil"/>
            </w:tcBorders>
            <w:hideMark/>
          </w:tcPr>
          <w:p w:rsidR="000A68EF" w:rsidRPr="00D91E4D" w:rsidRDefault="000A68EF" w:rsidP="000A68EF">
            <w:pPr>
              <w:pStyle w:val="NormalWeb"/>
              <w:shd w:val="clear" w:color="auto" w:fill="FFFFFF"/>
              <w:textAlignment w:val="top"/>
              <w:rPr>
                <w:rFonts w:ascii="Arial" w:hAnsi="Arial" w:cs="Arial"/>
                <w:b/>
                <w:bCs/>
                <w:color w:val="87898C"/>
                <w:sz w:val="20"/>
                <w:szCs w:val="20"/>
                <w:lang w:eastAsia="en-US"/>
              </w:rPr>
            </w:pPr>
            <w:r w:rsidRPr="00D91E4D">
              <w:rPr>
                <w:rFonts w:ascii="Arial" w:hAnsi="Arial" w:cs="Arial"/>
                <w:b/>
                <w:bCs/>
                <w:color w:val="87898C"/>
                <w:sz w:val="20"/>
                <w:szCs w:val="20"/>
                <w:lang w:eastAsia="en-US"/>
              </w:rPr>
              <w:t>1 met</w:t>
            </w:r>
            <w:r>
              <w:rPr>
                <w:rFonts w:ascii="Arial" w:hAnsi="Arial" w:cs="Arial"/>
                <w:b/>
                <w:bCs/>
                <w:color w:val="87898C"/>
                <w:sz w:val="20"/>
                <w:szCs w:val="20"/>
                <w:lang w:eastAsia="en-US"/>
              </w:rPr>
              <w:t>ro</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Con</w:t>
            </w:r>
            <w:r>
              <w:rPr>
                <w:rFonts w:ascii="inherit" w:eastAsia="Times New Roman" w:hAnsi="inherit" w:cs="Arial"/>
                <w:b/>
                <w:bCs/>
                <w:color w:val="87898C"/>
                <w:sz w:val="18"/>
                <w:szCs w:val="18"/>
                <w:lang w:eastAsia="pt-PT"/>
              </w:rPr>
              <w:t>exiones</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USB 2.1 t</w:t>
            </w:r>
            <w:r>
              <w:rPr>
                <w:rFonts w:ascii="Arial" w:eastAsia="Times New Roman" w:hAnsi="Arial" w:cs="Arial"/>
                <w:b/>
                <w:bCs/>
                <w:color w:val="87898C"/>
                <w:sz w:val="20"/>
                <w:szCs w:val="20"/>
                <w:lang w:eastAsia="pt-PT"/>
              </w:rPr>
              <w:t>i</w:t>
            </w:r>
            <w:r w:rsidRPr="00D91E4D">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o</w:t>
            </w:r>
            <w:r w:rsidRPr="00D91E4D">
              <w:rPr>
                <w:rFonts w:ascii="Arial" w:eastAsia="Times New Roman" w:hAnsi="Arial" w:cs="Arial"/>
                <w:b/>
                <w:bCs/>
                <w:color w:val="87898C"/>
                <w:sz w:val="20"/>
                <w:szCs w:val="20"/>
                <w:lang w:eastAsia="pt-PT"/>
              </w:rPr>
              <w:t xml:space="preserve"> B</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RP-SMA </w:t>
            </w:r>
            <w:r>
              <w:rPr>
                <w:rFonts w:ascii="Arial" w:eastAsia="Times New Roman" w:hAnsi="Arial" w:cs="Arial"/>
                <w:b/>
                <w:bCs/>
                <w:color w:val="87898C"/>
                <w:sz w:val="20"/>
                <w:szCs w:val="20"/>
                <w:lang w:eastAsia="pt-PT"/>
              </w:rPr>
              <w:t>hembra</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Entrada de Energía</w:t>
            </w:r>
            <w:r w:rsidRPr="00D91E4D">
              <w:rPr>
                <w:rFonts w:ascii="Arial" w:eastAsia="Times New Roman" w:hAnsi="Arial" w:cs="Arial"/>
                <w:b/>
                <w:bCs/>
                <w:color w:val="87898C"/>
                <w:sz w:val="20"/>
                <w:szCs w:val="20"/>
                <w:lang w:eastAsia="pt-PT"/>
              </w:rPr>
              <w:t xml:space="preserve"> 12V/1A 24V/2A</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4 x 12v Actua</w:t>
            </w:r>
            <w:r>
              <w:rPr>
                <w:rFonts w:ascii="Arial" w:eastAsia="Times New Roman" w:hAnsi="Arial" w:cs="Arial"/>
                <w:b/>
                <w:bCs/>
                <w:color w:val="87898C"/>
                <w:sz w:val="20"/>
                <w:szCs w:val="20"/>
                <w:lang w:eastAsia="pt-PT"/>
              </w:rPr>
              <w:t>d</w:t>
            </w:r>
            <w:r w:rsidRPr="00D91E4D">
              <w:rPr>
                <w:rFonts w:ascii="Arial" w:eastAsia="Times New Roman" w:hAnsi="Arial" w:cs="Arial"/>
                <w:b/>
                <w:bCs/>
                <w:color w:val="87898C"/>
                <w:sz w:val="20"/>
                <w:szCs w:val="20"/>
                <w:lang w:eastAsia="pt-PT"/>
              </w:rPr>
              <w:t>or</w:t>
            </w:r>
            <w:r>
              <w:rPr>
                <w:rFonts w:ascii="Arial" w:eastAsia="Times New Roman" w:hAnsi="Arial" w:cs="Arial"/>
                <w:b/>
                <w:bCs/>
                <w:color w:val="87898C"/>
                <w:sz w:val="20"/>
                <w:szCs w:val="20"/>
                <w:lang w:eastAsia="pt-PT"/>
              </w:rPr>
              <w:t>e</w:t>
            </w:r>
            <w:r w:rsidRPr="00D91E4D">
              <w:rPr>
                <w:rFonts w:ascii="Arial" w:eastAsia="Times New Roman" w:hAnsi="Arial" w:cs="Arial"/>
                <w:b/>
                <w:bCs/>
                <w:color w:val="87898C"/>
                <w:sz w:val="20"/>
                <w:szCs w:val="20"/>
                <w:lang w:eastAsia="pt-PT"/>
              </w:rPr>
              <w:t>s (2.5mm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lastRenderedPageBreak/>
              <w:t xml:space="preserve">4 x </w:t>
            </w:r>
            <w:r>
              <w:rPr>
                <w:rFonts w:ascii="Arial" w:eastAsia="Times New Roman" w:hAnsi="Arial" w:cs="Arial"/>
                <w:b/>
                <w:bCs/>
                <w:color w:val="87898C"/>
                <w:sz w:val="20"/>
                <w:szCs w:val="20"/>
                <w:lang w:eastAsia="pt-PT"/>
              </w:rPr>
              <w:t>Sensor del tipo Interruptor</w:t>
            </w:r>
            <w:r w:rsidRPr="00D91E4D">
              <w:rPr>
                <w:rFonts w:ascii="Arial" w:eastAsia="Times New Roman" w:hAnsi="Arial" w:cs="Arial"/>
                <w:b/>
                <w:bCs/>
                <w:color w:val="87898C"/>
                <w:sz w:val="20"/>
                <w:szCs w:val="20"/>
                <w:lang w:eastAsia="pt-PT"/>
              </w:rPr>
              <w:t xml:space="preserve"> (2.5mm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Sensor </w:t>
            </w:r>
            <w:r>
              <w:rPr>
                <w:rFonts w:ascii="Arial" w:eastAsia="Times New Roman" w:hAnsi="Arial" w:cs="Arial"/>
                <w:b/>
                <w:bCs/>
                <w:color w:val="87898C"/>
                <w:sz w:val="20"/>
                <w:szCs w:val="20"/>
                <w:lang w:eastAsia="pt-PT"/>
              </w:rPr>
              <w:t>de Temperatura</w:t>
            </w:r>
            <w:r w:rsidRPr="00D91E4D">
              <w:rPr>
                <w:rFonts w:ascii="Arial" w:eastAsia="Times New Roman" w:hAnsi="Arial" w:cs="Arial"/>
                <w:b/>
                <w:bCs/>
                <w:color w:val="87898C"/>
                <w:sz w:val="20"/>
                <w:szCs w:val="20"/>
                <w:lang w:eastAsia="pt-PT"/>
              </w:rPr>
              <w:t>(2.5mm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PH Conector (BNC)</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EC Conector (BNC 50Ω)</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lastRenderedPageBreak/>
              <w:t>Antena Inclu</w:t>
            </w:r>
            <w:r>
              <w:rPr>
                <w:rFonts w:ascii="inherit" w:eastAsia="Times New Roman" w:hAnsi="inherit" w:cs="Arial"/>
                <w:b/>
                <w:bCs/>
                <w:color w:val="87898C"/>
                <w:sz w:val="18"/>
                <w:szCs w:val="18"/>
                <w:lang w:eastAsia="pt-PT"/>
              </w:rPr>
              <w:t>ida</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Cable USB Incluido</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(T</w:t>
            </w:r>
            <w:r>
              <w:rPr>
                <w:rFonts w:ascii="Arial" w:eastAsia="Times New Roman" w:hAnsi="Arial" w:cs="Arial"/>
                <w:b/>
                <w:bCs/>
                <w:color w:val="87898C"/>
                <w:sz w:val="20"/>
                <w:szCs w:val="20"/>
                <w:lang w:eastAsia="pt-PT"/>
              </w:rPr>
              <w:t>i</w:t>
            </w:r>
            <w:r w:rsidRPr="00D91E4D">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o</w:t>
            </w:r>
            <w:r w:rsidRPr="00D91E4D">
              <w:rPr>
                <w:rFonts w:ascii="Arial" w:eastAsia="Times New Roman" w:hAnsi="Arial" w:cs="Arial"/>
                <w:b/>
                <w:bCs/>
                <w:color w:val="87898C"/>
                <w:sz w:val="20"/>
                <w:szCs w:val="20"/>
                <w:lang w:eastAsia="pt-PT"/>
              </w:rPr>
              <w:t xml:space="preserve"> B-A)</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2D63C1"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 USB</w:t>
            </w:r>
          </w:p>
        </w:tc>
        <w:tc>
          <w:tcPr>
            <w:tcW w:w="7036" w:type="dxa"/>
            <w:tcBorders>
              <w:top w:val="single" w:sz="12" w:space="0" w:color="93C13D"/>
              <w:left w:val="nil"/>
              <w:bottom w:val="single" w:sz="12" w:space="0" w:color="93C13D"/>
              <w:right w:val="nil"/>
            </w:tcBorders>
            <w:hideMark/>
          </w:tcPr>
          <w:p w:rsidR="000A68EF" w:rsidRPr="00D91E4D" w:rsidRDefault="000A68EF" w:rsidP="000A68EF">
            <w:pPr>
              <w:pStyle w:val="NormalWeb"/>
              <w:shd w:val="clear" w:color="auto" w:fill="FFFFFF"/>
              <w:textAlignment w:val="top"/>
              <w:rPr>
                <w:rFonts w:ascii="Arial" w:hAnsi="Arial" w:cs="Arial"/>
                <w:b/>
                <w:bCs/>
                <w:color w:val="87898C"/>
                <w:sz w:val="20"/>
                <w:szCs w:val="20"/>
                <w:lang w:eastAsia="en-US"/>
              </w:rPr>
            </w:pPr>
            <w:r w:rsidRPr="00D91E4D">
              <w:rPr>
                <w:rFonts w:ascii="Arial" w:hAnsi="Arial" w:cs="Arial"/>
                <w:b/>
                <w:bCs/>
                <w:color w:val="87898C"/>
                <w:sz w:val="20"/>
                <w:szCs w:val="20"/>
                <w:lang w:eastAsia="en-US"/>
              </w:rPr>
              <w:t>2 met</w:t>
            </w:r>
            <w:r>
              <w:rPr>
                <w:rFonts w:ascii="Arial" w:hAnsi="Arial" w:cs="Arial"/>
                <w:b/>
                <w:bCs/>
                <w:color w:val="87898C"/>
                <w:sz w:val="20"/>
                <w:szCs w:val="20"/>
                <w:lang w:eastAsia="en-US"/>
              </w:rPr>
              <w:t>ro</w:t>
            </w:r>
            <w:r w:rsidRPr="00D91E4D">
              <w:rPr>
                <w:rFonts w:ascii="Arial" w:hAnsi="Arial" w:cs="Arial"/>
                <w:b/>
                <w:bCs/>
                <w:color w:val="87898C"/>
                <w:sz w:val="20"/>
                <w:szCs w:val="20"/>
                <w:lang w:eastAsia="en-US"/>
              </w:rPr>
              <w:t>s</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hAnsi="inherit" w:cs="Arial"/>
                <w:b/>
                <w:bCs/>
                <w:color w:val="87898C"/>
                <w:sz w:val="18"/>
                <w:szCs w:val="18"/>
              </w:rPr>
            </w:pPr>
            <w:r w:rsidRPr="002D63C1">
              <w:rPr>
                <w:rFonts w:ascii="inherit" w:eastAsia="Times New Roman" w:hAnsi="inherit" w:cs="Arial"/>
                <w:b/>
                <w:bCs/>
                <w:color w:val="87898C"/>
                <w:sz w:val="18"/>
                <w:szCs w:val="18"/>
                <w:lang w:eastAsia="pt-PT"/>
              </w:rPr>
              <w:t>Incluye adaptador de corriente USB</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 xml:space="preserve"> (T</w:t>
            </w:r>
            <w:r>
              <w:rPr>
                <w:rFonts w:ascii="Arial" w:eastAsia="Times New Roman" w:hAnsi="Arial" w:cs="Arial"/>
                <w:b/>
                <w:bCs/>
                <w:color w:val="87898C"/>
                <w:sz w:val="20"/>
                <w:szCs w:val="20"/>
                <w:lang w:eastAsia="pt-PT"/>
              </w:rPr>
              <w:t>i</w:t>
            </w:r>
            <w:r w:rsidRPr="00D91E4D">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o</w:t>
            </w:r>
            <w:r w:rsidRPr="00D91E4D">
              <w:rPr>
                <w:rFonts w:ascii="Arial" w:eastAsia="Times New Roman" w:hAnsi="Arial" w:cs="Arial"/>
                <w:b/>
                <w:bCs/>
                <w:color w:val="87898C"/>
                <w:sz w:val="20"/>
                <w:szCs w:val="20"/>
                <w:lang w:eastAsia="pt-PT"/>
              </w:rPr>
              <w:t xml:space="preserve"> A 230AC-5VDC/2A)</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Sensor</w:t>
            </w:r>
            <w:r>
              <w:rPr>
                <w:rFonts w:ascii="inherit" w:eastAsia="Times New Roman" w:hAnsi="inherit" w:cs="Arial"/>
                <w:b/>
                <w:bCs/>
                <w:color w:val="87898C"/>
                <w:sz w:val="18"/>
                <w:szCs w:val="18"/>
                <w:lang w:eastAsia="pt-PT"/>
              </w:rPr>
              <w:t>es Incluidos</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Sonda de PH</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Sensor de Temperatura</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Enchufe de Conector Incluido</w:t>
            </w:r>
          </w:p>
          <w:p w:rsidR="000A68EF" w:rsidRPr="00D91E4D" w:rsidRDefault="000A68EF" w:rsidP="000A68EF">
            <w:pPr>
              <w:shd w:val="clear" w:color="auto" w:fill="FFFFFF"/>
              <w:spacing w:before="100" w:beforeAutospacing="1" w:after="100" w:afterAutospacing="1"/>
              <w:textAlignment w:val="top"/>
              <w:rPr>
                <w:rFonts w:ascii="inherit" w:eastAsia="Times New Roman" w:hAnsi="inherit" w:cs="Arial"/>
                <w:b/>
                <w:bCs/>
                <w:color w:val="87898C"/>
                <w:sz w:val="18"/>
                <w:szCs w:val="18"/>
                <w:lang w:eastAsia="pt-PT"/>
              </w:rPr>
            </w:pP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 xml:space="preserve"> (4 x 2.5mm 4-Pin </w:t>
            </w:r>
            <w:r>
              <w:rPr>
                <w:rFonts w:ascii="Arial" w:eastAsia="Times New Roman" w:hAnsi="Arial" w:cs="Arial"/>
                <w:b/>
                <w:bCs/>
                <w:color w:val="87898C"/>
                <w:sz w:val="20"/>
                <w:szCs w:val="20"/>
                <w:lang w:eastAsia="pt-PT"/>
              </w:rPr>
              <w:t>hembra</w:t>
            </w:r>
            <w:r w:rsidRPr="00D91E4D">
              <w:rPr>
                <w:rFonts w:ascii="Arial" w:eastAsia="Times New Roman" w:hAnsi="Arial" w:cs="Arial"/>
                <w:b/>
                <w:bCs/>
                <w:color w:val="87898C"/>
                <w:sz w:val="20"/>
                <w:szCs w:val="20"/>
                <w:lang w:eastAsia="pt-PT"/>
              </w:rPr>
              <w:t>)</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Comunicación entre módulos</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Radio </w:t>
            </w:r>
            <w:proofErr w:type="spellStart"/>
            <w:r w:rsidRPr="00D91E4D">
              <w:rPr>
                <w:rFonts w:ascii="Arial" w:eastAsia="Times New Roman" w:hAnsi="Arial" w:cs="Arial"/>
                <w:b/>
                <w:bCs/>
                <w:color w:val="87898C"/>
                <w:sz w:val="20"/>
                <w:szCs w:val="20"/>
                <w:lang w:eastAsia="pt-PT"/>
              </w:rPr>
              <w:t>Frequency</w:t>
            </w:r>
            <w:proofErr w:type="spellEnd"/>
            <w:r w:rsidRPr="00D91E4D">
              <w:rPr>
                <w:rFonts w:ascii="Arial" w:eastAsia="Times New Roman" w:hAnsi="Arial" w:cs="Arial"/>
                <w:b/>
                <w:bCs/>
                <w:color w:val="87898C"/>
                <w:sz w:val="20"/>
                <w:szCs w:val="20"/>
                <w:lang w:eastAsia="pt-PT"/>
              </w:rPr>
              <w:t xml:space="preserve"> - 2.4GHz</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Indicadores Visuales</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LED</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2 años</w:t>
            </w:r>
          </w:p>
        </w:tc>
      </w:tr>
    </w:tbl>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0A68EF" w:rsidRPr="00D91E4D" w:rsidRDefault="00C07055" w:rsidP="000A68EF">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72" w:tgtFrame="_blank" w:history="1">
        <w:r w:rsidR="000A68EF">
          <w:rPr>
            <w:rFonts w:ascii="inherit" w:eastAsia="Times New Roman" w:hAnsi="inherit" w:cs="Arial"/>
            <w:b/>
            <w:bCs/>
            <w:caps/>
            <w:color w:val="E8E8E8"/>
            <w:sz w:val="20"/>
            <w:szCs w:val="20"/>
            <w:u w:val="single"/>
            <w:bdr w:val="none" w:sz="0" w:space="0" w:color="auto" w:frame="1"/>
            <w:shd w:val="clear" w:color="auto" w:fill="575A59"/>
            <w:lang w:eastAsia="pt-PT"/>
          </w:rPr>
          <w:t>Manual</w:t>
        </w:r>
      </w:hyperlink>
      <w:r w:rsidR="000A68EF">
        <w:rPr>
          <w:rFonts w:ascii="inherit" w:eastAsia="Times New Roman" w:hAnsi="inherit" w:cs="Arial"/>
          <w:b/>
          <w:bCs/>
          <w:caps/>
          <w:color w:val="E8E8E8"/>
          <w:sz w:val="20"/>
          <w:szCs w:val="20"/>
          <w:u w:val="single"/>
          <w:bdr w:val="none" w:sz="0" w:space="0" w:color="auto" w:frame="1"/>
          <w:shd w:val="clear" w:color="auto" w:fill="575A59"/>
          <w:lang w:eastAsia="pt-PT"/>
        </w:rPr>
        <w:t xml:space="preserve"> de instrucciones del tankbot</w:t>
      </w:r>
    </w:p>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tbl>
      <w:tblPr>
        <w:tblStyle w:val="TableGrid"/>
        <w:tblW w:w="10773"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0A68EF" w:rsidRPr="00D91E4D" w:rsidTr="000A68EF">
        <w:tc>
          <w:tcPr>
            <w:tcW w:w="10773" w:type="dxa"/>
            <w:gridSpan w:val="2"/>
            <w:tcBorders>
              <w:top w:val="nil"/>
              <w:left w:val="nil"/>
              <w:bottom w:val="single" w:sz="12" w:space="0" w:color="93C13D"/>
              <w:right w:val="nil"/>
            </w:tcBorders>
            <w:shd w:val="clear" w:color="auto" w:fill="93C13D"/>
            <w:hideMark/>
          </w:tcPr>
          <w:p w:rsidR="000A68EF" w:rsidRPr="00D91E4D"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 la Sonda de PH</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140mm (l</w:t>
            </w:r>
            <w:r>
              <w:rPr>
                <w:rFonts w:ascii="Arial" w:eastAsia="Times New Roman" w:hAnsi="Arial" w:cs="Arial"/>
                <w:b/>
                <w:bCs/>
                <w:color w:val="87898C"/>
                <w:sz w:val="20"/>
                <w:szCs w:val="20"/>
                <w:lang w:eastAsia="pt-PT"/>
              </w:rPr>
              <w:t>ongitud</w:t>
            </w:r>
            <w:r w:rsidRPr="00D91E4D">
              <w:rPr>
                <w:rFonts w:ascii="Arial" w:eastAsia="Times New Roman" w:hAnsi="Arial" w:cs="Arial"/>
                <w:b/>
                <w:bCs/>
                <w:color w:val="87898C"/>
                <w:sz w:val="20"/>
                <w:szCs w:val="20"/>
                <w:lang w:eastAsia="pt-PT"/>
              </w:rPr>
              <w:t>) x 12mm (diámetro)</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Pl</w:t>
            </w:r>
            <w:r>
              <w:rPr>
                <w:rFonts w:ascii="Arial" w:eastAsia="Times New Roman" w:hAnsi="Arial" w:cs="Arial"/>
                <w:b/>
                <w:bCs/>
                <w:color w:val="87898C"/>
                <w:sz w:val="20"/>
                <w:szCs w:val="20"/>
                <w:lang w:eastAsia="pt-PT"/>
              </w:rPr>
              <w:t>ástica</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Verde</w:t>
            </w:r>
          </w:p>
        </w:tc>
      </w:tr>
      <w:tr w:rsidR="000A68EF" w:rsidRPr="00D91E4D" w:rsidTr="000A68EF">
        <w:trPr>
          <w:trHeight w:val="209"/>
        </w:trPr>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3 met</w:t>
            </w:r>
            <w:r>
              <w:rPr>
                <w:rFonts w:ascii="Arial" w:eastAsia="Times New Roman" w:hAnsi="Arial" w:cs="Arial"/>
                <w:b/>
                <w:bCs/>
                <w:color w:val="87898C"/>
                <w:sz w:val="20"/>
                <w:szCs w:val="20"/>
                <w:lang w:eastAsia="pt-PT"/>
              </w:rPr>
              <w:t>ros</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Medida</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0PH ~ 14PH</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Medición de Temperatura</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0ºC ~ 80ºC</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9948F1"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Resolu</w:t>
            </w:r>
            <w:r>
              <w:rPr>
                <w:rFonts w:ascii="inherit" w:eastAsia="Times New Roman" w:hAnsi="inherit" w:cs="Arial"/>
                <w:b/>
                <w:bCs/>
                <w:color w:val="87898C"/>
                <w:sz w:val="18"/>
                <w:szCs w:val="18"/>
                <w:lang w:eastAsia="pt-PT"/>
              </w:rPr>
              <w:t>ción</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0.01PH</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Exactitud</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±0.01PH</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7±0.25PH</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Error Alcalino</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15mV</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lastRenderedPageBreak/>
              <w:t>PTS</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&gt;98.5</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Tempo de Respuesta</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&lt;1min</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Resistencia Interna</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&lt;250MΩ</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Repetibilidad</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&lt;0.017</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Ruido</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&lt;0.017</w:t>
            </w:r>
          </w:p>
        </w:tc>
      </w:tr>
      <w:tr w:rsidR="000A68EF" w:rsidRPr="00D91E4D" w:rsidTr="000A68EF">
        <w:tc>
          <w:tcPr>
            <w:tcW w:w="3737" w:type="dxa"/>
            <w:tcBorders>
              <w:top w:val="single" w:sz="12" w:space="0" w:color="93C13D"/>
              <w:left w:val="nil"/>
              <w:bottom w:val="single" w:sz="12" w:space="0" w:color="93C13D"/>
              <w:right w:val="nil"/>
            </w:tcBorders>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1 año</w:t>
            </w:r>
          </w:p>
        </w:tc>
      </w:tr>
    </w:tbl>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p>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p>
    <w:p w:rsidR="000A68EF" w:rsidRPr="00D91E4D"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0A68EF" w:rsidRPr="00D91E4D" w:rsidTr="000A68EF">
        <w:tc>
          <w:tcPr>
            <w:tcW w:w="10773" w:type="dxa"/>
            <w:gridSpan w:val="2"/>
            <w:tcBorders>
              <w:top w:val="nil"/>
              <w:left w:val="nil"/>
              <w:bottom w:val="single" w:sz="12" w:space="0" w:color="93C13D"/>
              <w:right w:val="nil"/>
            </w:tcBorders>
            <w:shd w:val="clear" w:color="auto" w:fill="93C13D"/>
            <w:hideMark/>
          </w:tcPr>
          <w:p w:rsidR="000A68EF" w:rsidRPr="00D91E4D"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Temperatura</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50mm (</w:t>
            </w:r>
            <w:proofErr w:type="spellStart"/>
            <w:r w:rsidRPr="00D91E4D">
              <w:rPr>
                <w:rFonts w:ascii="inherit" w:eastAsia="Times New Roman" w:hAnsi="inherit" w:cs="Arial"/>
                <w:b/>
                <w:bCs/>
                <w:color w:val="87898C"/>
                <w:sz w:val="18"/>
                <w:szCs w:val="18"/>
                <w:lang w:eastAsia="pt-PT"/>
              </w:rPr>
              <w:t>l</w:t>
            </w:r>
            <w:r>
              <w:rPr>
                <w:rFonts w:ascii="inherit" w:eastAsia="Times New Roman" w:hAnsi="inherit" w:cs="Arial"/>
                <w:b/>
                <w:bCs/>
                <w:color w:val="87898C"/>
                <w:sz w:val="18"/>
                <w:szCs w:val="18"/>
                <w:lang w:eastAsia="pt-PT"/>
              </w:rPr>
              <w:t>ongitut</w:t>
            </w:r>
            <w:proofErr w:type="spellEnd"/>
            <w:r w:rsidRPr="00D91E4D">
              <w:rPr>
                <w:rFonts w:ascii="inherit" w:eastAsia="Times New Roman" w:hAnsi="inherit" w:cs="Arial"/>
                <w:b/>
                <w:bCs/>
                <w:color w:val="87898C"/>
                <w:sz w:val="18"/>
                <w:szCs w:val="18"/>
                <w:lang w:eastAsia="pt-PT"/>
              </w:rPr>
              <w:t>) x 10mm (di</w:t>
            </w:r>
            <w:r>
              <w:rPr>
                <w:rFonts w:ascii="inherit" w:eastAsia="Times New Roman" w:hAnsi="inherit" w:cs="Arial"/>
                <w:b/>
                <w:bCs/>
                <w:color w:val="87898C"/>
                <w:sz w:val="18"/>
                <w:szCs w:val="18"/>
                <w:lang w:eastAsia="pt-PT"/>
              </w:rPr>
              <w:t>ámetro</w:t>
            </w:r>
            <w:r w:rsidRPr="00D91E4D">
              <w:rPr>
                <w:rFonts w:ascii="inherit" w:eastAsia="Times New Roman" w:hAnsi="inherit" w:cs="Arial"/>
                <w:b/>
                <w:bCs/>
                <w:color w:val="87898C"/>
                <w:sz w:val="18"/>
                <w:szCs w:val="18"/>
                <w:lang w:eastAsia="pt-PT"/>
              </w:rPr>
              <w:t>)</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tc>
      </w:tr>
      <w:tr w:rsidR="000A68EF" w:rsidRPr="00D91E4D" w:rsidTr="000A68EF">
        <w:trPr>
          <w:trHeight w:val="209"/>
        </w:trPr>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2 met</w:t>
            </w:r>
            <w:r>
              <w:rPr>
                <w:rFonts w:ascii="inherit" w:eastAsia="Times New Roman" w:hAnsi="inherit" w:cs="Arial"/>
                <w:b/>
                <w:bCs/>
                <w:color w:val="87898C"/>
                <w:sz w:val="18"/>
                <w:szCs w:val="18"/>
                <w:lang w:eastAsia="pt-PT"/>
              </w:rPr>
              <w:t>ros</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Impermeable</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Rango de Temperatura</w:t>
            </w:r>
          </w:p>
        </w:tc>
        <w:tc>
          <w:tcPr>
            <w:tcW w:w="7036" w:type="dxa"/>
            <w:tcBorders>
              <w:top w:val="single" w:sz="12" w:space="0" w:color="93C13D"/>
              <w:left w:val="nil"/>
              <w:bottom w:val="single" w:sz="12" w:space="0" w:color="93C13D"/>
              <w:right w:val="nil"/>
            </w:tcBorders>
            <w:hideMark/>
          </w:tcPr>
          <w:p w:rsidR="000A68EF" w:rsidRPr="00D91E4D" w:rsidRDefault="000A68EF" w:rsidP="000A68EF">
            <w:pPr>
              <w:pStyle w:val="NormalWeb"/>
              <w:shd w:val="clear" w:color="auto" w:fill="FFFFFF"/>
              <w:textAlignment w:val="top"/>
              <w:rPr>
                <w:rFonts w:ascii="Arial" w:hAnsi="Arial" w:cs="Arial"/>
                <w:b/>
                <w:bCs/>
                <w:color w:val="87898C"/>
                <w:sz w:val="20"/>
                <w:szCs w:val="20"/>
                <w:lang w:eastAsia="en-US"/>
              </w:rPr>
            </w:pPr>
            <w:r w:rsidRPr="00D91E4D">
              <w:rPr>
                <w:rFonts w:ascii="inherit" w:hAnsi="inherit" w:cs="Arial"/>
                <w:b/>
                <w:bCs/>
                <w:color w:val="87898C"/>
                <w:sz w:val="18"/>
                <w:szCs w:val="18"/>
              </w:rPr>
              <w:t>-40ºC ~ 110ºC</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Precisión de Temperatura</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±0.5ºC</w:t>
            </w:r>
          </w:p>
        </w:tc>
      </w:tr>
      <w:tr w:rsidR="000A68EF" w:rsidRPr="00D91E4D" w:rsidTr="000A68EF">
        <w:tc>
          <w:tcPr>
            <w:tcW w:w="3737"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hideMark/>
          </w:tcPr>
          <w:p w:rsidR="000A68EF" w:rsidRPr="00D91E4D"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 limitada a 1 año</w:t>
            </w:r>
          </w:p>
        </w:tc>
      </w:tr>
    </w:tbl>
    <w:p w:rsidR="00A31E60" w:rsidRPr="000A68EF" w:rsidRDefault="00A31E60" w:rsidP="000A68EF">
      <w:pPr>
        <w:pStyle w:val="Heading2"/>
        <w:shd w:val="clear" w:color="auto" w:fill="FFFFFF"/>
        <w:spacing w:before="0" w:beforeAutospacing="0" w:after="0" w:afterAutospacing="0"/>
        <w:textAlignment w:val="baseline"/>
        <w:rPr>
          <w:rFonts w:ascii="Arial" w:hAnsi="Arial" w:cs="Arial"/>
          <w:color w:val="777777"/>
          <w:sz w:val="20"/>
          <w:szCs w:val="20"/>
        </w:rPr>
      </w:pPr>
    </w:p>
    <w:p w:rsidR="00A31E60" w:rsidRPr="000A68EF" w:rsidRDefault="00A31E60" w:rsidP="00A31E60">
      <w:pPr>
        <w:pStyle w:val="NormalWeb"/>
        <w:spacing w:before="0" w:beforeAutospacing="0" w:after="135" w:afterAutospacing="0"/>
        <w:textAlignment w:val="baseline"/>
        <w:rPr>
          <w:rFonts w:ascii="inherit" w:hAnsi="inherit" w:cs="Arial"/>
          <w:color w:val="FFFFFF"/>
          <w:sz w:val="30"/>
          <w:szCs w:val="30"/>
        </w:rPr>
      </w:pP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0A68EF" w:rsidRPr="000A68EF" w:rsidRDefault="00A31E60" w:rsidP="000A68EF">
      <w:pPr>
        <w:pStyle w:val="Heading2"/>
        <w:shd w:val="clear" w:color="auto" w:fill="FFFFFF"/>
        <w:spacing w:before="0" w:beforeAutospacing="0" w:after="0" w:afterAutospacing="0"/>
        <w:jc w:val="center"/>
        <w:textAlignment w:val="baseline"/>
      </w:pPr>
      <w:r w:rsidRPr="000A68EF">
        <w:rPr>
          <w:rStyle w:val="Strong"/>
          <w:rFonts w:ascii="inherit" w:hAnsi="inherit" w:cs="Arial"/>
          <w:color w:val="A2C037"/>
          <w:sz w:val="41"/>
          <w:szCs w:val="41"/>
          <w:bdr w:val="none" w:sz="0" w:space="0" w:color="auto" w:frame="1"/>
        </w:rPr>
        <w:t>SoilBot</w:t>
      </w:r>
      <w:r w:rsidRPr="000A68EF">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0A68EF" w:rsidTr="000A68EF">
        <w:tc>
          <w:tcPr>
            <w:tcW w:w="3595" w:type="dxa"/>
            <w:hideMark/>
          </w:tcPr>
          <w:p w:rsidR="000A68EF" w:rsidRDefault="000A68EF" w:rsidP="000A68EF">
            <w:pPr>
              <w:jc w:val="center"/>
              <w:rPr>
                <w:b/>
                <w:lang w:val="en-US"/>
              </w:rPr>
            </w:pPr>
            <w:bookmarkStart w:id="2" w:name="_Hlk511918194"/>
            <w:r>
              <w:rPr>
                <w:noProof/>
                <w:lang w:val="pt-PT" w:eastAsia="pt-PT"/>
              </w:rPr>
              <w:lastRenderedPageBreak/>
              <w:drawing>
                <wp:inline distT="0" distB="0" distL="0" distR="0" wp14:anchorId="37D85B67" wp14:editId="02373E90">
                  <wp:extent cx="1415143" cy="2016625"/>
                  <wp:effectExtent l="0" t="0" r="0" b="3175"/>
                  <wp:docPr id="149" name="Imagem 149"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SoilBot, the soil analyzer and flood preventor module from GroLab grow controller system."/>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431050" cy="2039293"/>
                          </a:xfrm>
                          <a:prstGeom prst="rect">
                            <a:avLst/>
                          </a:prstGeom>
                          <a:noFill/>
                          <a:ln>
                            <a:noFill/>
                          </a:ln>
                        </pic:spPr>
                      </pic:pic>
                    </a:graphicData>
                  </a:graphic>
                </wp:inline>
              </w:drawing>
            </w:r>
          </w:p>
        </w:tc>
        <w:tc>
          <w:tcPr>
            <w:tcW w:w="7290" w:type="dxa"/>
          </w:tcPr>
          <w:p w:rsidR="000A68EF" w:rsidRPr="00765814" w:rsidRDefault="000A68EF" w:rsidP="000A68EF">
            <w:pPr>
              <w:shd w:val="clear" w:color="auto" w:fill="FFFFFF"/>
              <w:textAlignment w:val="baseline"/>
              <w:outlineLvl w:val="2"/>
              <w:rPr>
                <w:rFonts w:ascii="Arial" w:eastAsia="Times New Roman" w:hAnsi="Arial" w:cs="Arial"/>
                <w:b/>
                <w:bCs/>
                <w:sz w:val="35"/>
                <w:szCs w:val="35"/>
                <w:lang w:eastAsia="pt-PT"/>
              </w:rPr>
            </w:pPr>
            <w:r w:rsidRPr="00765814">
              <w:rPr>
                <w:rFonts w:ascii="inherit" w:eastAsia="Times New Roman" w:hAnsi="inherit" w:cs="Arial"/>
                <w:b/>
                <w:bCs/>
                <w:sz w:val="35"/>
                <w:szCs w:val="35"/>
                <w:bdr w:val="none" w:sz="0" w:space="0" w:color="auto" w:frame="1"/>
                <w:lang w:eastAsia="pt-PT"/>
              </w:rPr>
              <w:t>EL VERSÁTIL ANALIZADOR DE SUBSTRATO</w:t>
            </w:r>
          </w:p>
          <w:p w:rsidR="000A68EF" w:rsidRPr="00765814" w:rsidRDefault="000A68EF" w:rsidP="000A68EF">
            <w:pPr>
              <w:shd w:val="clear" w:color="auto" w:fill="FFFFFF"/>
              <w:textAlignment w:val="baseline"/>
              <w:rPr>
                <w:rFonts w:ascii="Arial" w:eastAsia="Times New Roman" w:hAnsi="Arial" w:cs="Arial"/>
                <w:sz w:val="20"/>
                <w:szCs w:val="20"/>
                <w:lang w:val="pt-PT" w:eastAsia="pt-PT"/>
              </w:rPr>
            </w:pPr>
            <w:r w:rsidRPr="00765814">
              <w:rPr>
                <w:rFonts w:ascii="Arial" w:eastAsia="Times New Roman" w:hAnsi="Arial" w:cs="Arial"/>
                <w:sz w:val="20"/>
                <w:szCs w:val="20"/>
                <w:lang w:eastAsia="pt-PT"/>
              </w:rPr>
              <w:t>SoilBot es un analizador de sustrato riguroso y versátil, es otro módulo que forma parte de la familia GroLab™. Es capaz de monitorear completamente el sustrato de sus plantas independientemente de si es tierra, lana de roca, coco o una inmersión recurrente de raíces en el agua. Admite hasta 4 sensores de humedad que le dan la posibilidad de controlar 4 grupos diferentes de plantas al mismo tiempo. Cuando se combina con PowerBot o TankBot le permite automatizar sus procesos de riego, manteniendo la humedad perfecta para sus plantas evitando el desperdicio de agua y las inundaciones. SoilBot también soporta 2 sensores de temperatura que le permiten un análisis completo del sustrato y 2 detectores de inundación que hacen que el sistema sea capaz de reaccionar / notificar en caso de detección de inundación. Toma el control del sustrato de tu planta con este versátil módulo.</w:t>
            </w:r>
          </w:p>
        </w:tc>
      </w:tr>
    </w:tbl>
    <w:p w:rsidR="000A68EF" w:rsidRDefault="000A68EF" w:rsidP="000A68EF">
      <w:pPr>
        <w:shd w:val="clear" w:color="auto" w:fill="FFFFFF"/>
        <w:spacing w:after="150" w:line="240" w:lineRule="auto"/>
        <w:jc w:val="center"/>
        <w:textAlignment w:val="baseline"/>
        <w:rPr>
          <w:rFonts w:ascii="inherit" w:eastAsia="Times New Roman" w:hAnsi="inherit" w:cs="Arial"/>
          <w:color w:val="777777"/>
          <w:sz w:val="20"/>
          <w:szCs w:val="20"/>
          <w:lang w:val="pt-PT" w:eastAsia="pt-PT"/>
        </w:rPr>
      </w:pPr>
    </w:p>
    <w:p w:rsidR="000A68EF" w:rsidRDefault="000A68EF" w:rsidP="000A68EF">
      <w:pPr>
        <w:shd w:val="clear" w:color="auto" w:fill="FFFFFF"/>
        <w:spacing w:after="150" w:line="240" w:lineRule="auto"/>
        <w:jc w:val="center"/>
        <w:textAlignment w:val="baseline"/>
        <w:rPr>
          <w:rFonts w:ascii="inherit" w:eastAsia="Times New Roman" w:hAnsi="inherit" w:cs="Arial"/>
          <w:color w:val="777777"/>
          <w:sz w:val="20"/>
          <w:szCs w:val="20"/>
          <w:lang w:val="pt-PT" w:eastAsia="pt-PT"/>
        </w:rPr>
      </w:pPr>
    </w:p>
    <w:p w:rsidR="000A68EF" w:rsidRDefault="000A68EF" w:rsidP="000A68EF">
      <w:pPr>
        <w:shd w:val="clear" w:color="auto" w:fill="FFFFFF"/>
        <w:spacing w:after="150" w:line="240" w:lineRule="auto"/>
        <w:jc w:val="center"/>
        <w:textAlignment w:val="baseline"/>
        <w:rPr>
          <w:rFonts w:ascii="inherit" w:eastAsia="Times New Roman" w:hAnsi="inherit" w:cs="Arial"/>
          <w:sz w:val="20"/>
          <w:szCs w:val="20"/>
          <w:lang w:val="pt-PT" w:eastAsia="pt-PT"/>
        </w:rPr>
      </w:pPr>
    </w:p>
    <w:p w:rsidR="000A68EF" w:rsidRDefault="000A68EF" w:rsidP="000A68EF">
      <w:pPr>
        <w:shd w:val="clear" w:color="auto" w:fill="FFFFFF"/>
        <w:spacing w:after="135" w:line="240" w:lineRule="auto"/>
        <w:jc w:val="center"/>
        <w:textAlignment w:val="baseline"/>
        <w:rPr>
          <w:rFonts w:ascii="Arial" w:eastAsia="Times New Roman" w:hAnsi="Arial" w:cs="Arial"/>
          <w:sz w:val="20"/>
          <w:szCs w:val="20"/>
          <w:lang w:val="pt-PT" w:eastAsia="pt-PT"/>
        </w:rPr>
      </w:pPr>
      <w:r>
        <w:rPr>
          <w:rFonts w:ascii="Arial" w:eastAsia="Times New Roman" w:hAnsi="Arial" w:cs="Arial"/>
          <w:noProof/>
          <w:sz w:val="20"/>
          <w:szCs w:val="20"/>
          <w:lang w:val="pt-PT" w:eastAsia="pt-PT"/>
        </w:rPr>
        <w:drawing>
          <wp:inline distT="0" distB="0" distL="0" distR="0" wp14:anchorId="1C67BA02" wp14:editId="5257B233">
            <wp:extent cx="5638800" cy="4076700"/>
            <wp:effectExtent l="0" t="0" r="0" b="0"/>
            <wp:docPr id="150" name="Imagem 150"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SoilBot configuration schematic, measure soil moisture, temperature and flood detection in two grows"/>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638800" cy="4076700"/>
                    </a:xfrm>
                    <a:prstGeom prst="rect">
                      <a:avLst/>
                    </a:prstGeom>
                    <a:noFill/>
                    <a:ln>
                      <a:noFill/>
                    </a:ln>
                  </pic:spPr>
                </pic:pic>
              </a:graphicData>
            </a:graphic>
          </wp:inline>
        </w:drawing>
      </w:r>
    </w:p>
    <w:p w:rsidR="000A68EF" w:rsidRDefault="000A68EF" w:rsidP="000A68EF">
      <w:pPr>
        <w:shd w:val="clear" w:color="auto" w:fill="FFFFFF"/>
        <w:spacing w:after="135" w:line="240" w:lineRule="auto"/>
        <w:jc w:val="center"/>
        <w:textAlignment w:val="baseline"/>
        <w:rPr>
          <w:rFonts w:ascii="Arial" w:eastAsia="Times New Roman" w:hAnsi="Arial" w:cs="Arial"/>
          <w:sz w:val="20"/>
          <w:szCs w:val="20"/>
          <w:lang w:val="pt-PT" w:eastAsia="pt-PT"/>
        </w:rPr>
      </w:pPr>
    </w:p>
    <w:p w:rsidR="000A68EF" w:rsidRDefault="000A68EF" w:rsidP="000A68EF">
      <w:pPr>
        <w:shd w:val="clear" w:color="auto" w:fill="FFFFFF"/>
        <w:spacing w:after="135" w:line="240" w:lineRule="auto"/>
        <w:jc w:val="center"/>
        <w:textAlignment w:val="baseline"/>
        <w:rPr>
          <w:rFonts w:ascii="Arial" w:eastAsia="Times New Roman" w:hAnsi="Arial" w:cs="Arial"/>
          <w:sz w:val="20"/>
          <w:szCs w:val="20"/>
          <w:lang w:val="pt-PT" w:eastAsia="pt-PT"/>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0A68EF" w:rsidTr="000A68EF">
        <w:tc>
          <w:tcPr>
            <w:tcW w:w="2335" w:type="dxa"/>
            <w:hideMark/>
          </w:tcPr>
          <w:p w:rsidR="000A68EF" w:rsidRDefault="000A68EF" w:rsidP="000A68EF">
            <w:pPr>
              <w:jc w:val="center"/>
              <w:textAlignment w:val="baseline"/>
              <w:rPr>
                <w:rFonts w:ascii="inherit" w:hAnsi="inherit" w:cs="Times New Roman"/>
                <w:sz w:val="20"/>
                <w:szCs w:val="20"/>
                <w:lang w:val="en-US"/>
              </w:rPr>
            </w:pPr>
            <w:r>
              <w:rPr>
                <w:rFonts w:ascii="inherit" w:hAnsi="inherit" w:cs="Arial"/>
                <w:noProof/>
                <w:sz w:val="20"/>
                <w:szCs w:val="20"/>
                <w:lang w:val="pt-PT" w:eastAsia="pt-PT"/>
              </w:rPr>
              <w:lastRenderedPageBreak/>
              <w:drawing>
                <wp:inline distT="0" distB="0" distL="0" distR="0" wp14:anchorId="095C2659" wp14:editId="2F37D350">
                  <wp:extent cx="1278890" cy="1278890"/>
                  <wp:effectExtent l="0" t="0" r="0" b="0"/>
                  <wp:docPr id="12" name="Imagem 12"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https://open-grow.co.uk/wp-content/uploads/2017/09/module_feature_substrate_moisture_automation_grow_controller_icon.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765814"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Humedad</w:t>
            </w:r>
          </w:p>
          <w:p w:rsidR="000A68EF" w:rsidRPr="003D57A6" w:rsidRDefault="000A68EF" w:rsidP="000A68EF">
            <w:pPr>
              <w:shd w:val="clear" w:color="auto" w:fill="FFFFFF"/>
              <w:textAlignment w:val="baseline"/>
              <w:rPr>
                <w:rFonts w:ascii="Arial" w:eastAsia="Times New Roman" w:hAnsi="Arial" w:cs="Arial"/>
                <w:color w:val="777777"/>
                <w:sz w:val="20"/>
                <w:szCs w:val="20"/>
                <w:lang w:eastAsia="pt-PT"/>
              </w:rPr>
            </w:pPr>
            <w:r w:rsidRPr="00765814">
              <w:rPr>
                <w:rFonts w:ascii="Arial" w:eastAsia="Times New Roman" w:hAnsi="Arial" w:cs="Arial"/>
                <w:sz w:val="20"/>
                <w:szCs w:val="20"/>
                <w:lang w:eastAsia="pt-PT"/>
              </w:rPr>
              <w:t>SoilBot tiene la capacidad de monitorear la humedad de algún sustrato, lana de roca, coco o una inmersión recurrente de raíces en el agua. ¡Así es, SoilBot también se puede usar en una instalación hidropónica! Admite hasta 4 sensores de humedad que te dan la posibilidad de monitorear 4 grupos diferentes de plantas al mismo tiempo. Cuando se combina con PowerBot o TankBot, permite automatizar sus procesos de riego, manteniendo la humedad perfecta para sus plantas evitando el desperdicio de agua y las inundaciones.</w:t>
            </w:r>
          </w:p>
          <w:p w:rsidR="000A68EF" w:rsidRDefault="000A68EF" w:rsidP="000A68EF">
            <w:pPr>
              <w:shd w:val="clear" w:color="auto" w:fill="FFFFFF"/>
              <w:textAlignment w:val="baseline"/>
              <w:rPr>
                <w:rFonts w:ascii="Arial" w:eastAsia="Times New Roman" w:hAnsi="Arial" w:cs="Arial"/>
                <w:sz w:val="20"/>
                <w:szCs w:val="20"/>
                <w:lang w:val="pt-PT" w:eastAsia="pt-PT"/>
              </w:rPr>
            </w:pPr>
          </w:p>
        </w:tc>
      </w:tr>
      <w:tr w:rsidR="000A68EF" w:rsidTr="000A68EF">
        <w:tc>
          <w:tcPr>
            <w:tcW w:w="2335" w:type="dxa"/>
            <w:hideMark/>
          </w:tcPr>
          <w:p w:rsidR="000A68EF" w:rsidRDefault="000A68EF" w:rsidP="000A68EF">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0BB279A2" wp14:editId="58F0FFF6">
                  <wp:extent cx="1278890" cy="1278890"/>
                  <wp:effectExtent l="0" t="0" r="0" b="0"/>
                  <wp:docPr id="11" name="Imagem 11"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https://open-grow.co.uk/wp-content/uploads/2017/09/module_feature_substrate_temperature_automation_grow_controller_icon.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765814"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Temperatura</w:t>
            </w:r>
          </w:p>
          <w:p w:rsidR="000A68EF" w:rsidRPr="00765814" w:rsidRDefault="000A68EF" w:rsidP="000A68EF">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 xml:space="preserve">Con este módulo versátil, incluso la temperatura del sustrato se puede controlar completamente. SoilBot admite 2 sensores de temperatura que amplían en gran medida sus capacidades de análisis de sustrato. Al combinar SoilBot con PowerBot o </w:t>
            </w:r>
            <w:proofErr w:type="spellStart"/>
            <w:r w:rsidRPr="00765814">
              <w:rPr>
                <w:rFonts w:ascii="Arial" w:eastAsia="Times New Roman" w:hAnsi="Arial" w:cs="Arial"/>
                <w:sz w:val="20"/>
                <w:szCs w:val="20"/>
                <w:lang w:eastAsia="pt-PT"/>
              </w:rPr>
              <w:t>Tankbot</w:t>
            </w:r>
            <w:proofErr w:type="spellEnd"/>
            <w:r w:rsidRPr="00765814">
              <w:rPr>
                <w:rFonts w:ascii="Arial" w:eastAsia="Times New Roman" w:hAnsi="Arial" w:cs="Arial"/>
                <w:sz w:val="20"/>
                <w:szCs w:val="20"/>
                <w:lang w:eastAsia="pt-PT"/>
              </w:rPr>
              <w:t>, es posible crear procedimientos para mantener la temperatura del sustrato en el valor perfecto para que sus plantas continúen creciendo más saludables.</w:t>
            </w:r>
          </w:p>
          <w:p w:rsidR="000A68EF" w:rsidRPr="00765814" w:rsidRDefault="000A68EF" w:rsidP="000A68EF">
            <w:pPr>
              <w:shd w:val="clear" w:color="auto" w:fill="FFFFFF"/>
              <w:textAlignment w:val="baseline"/>
              <w:rPr>
                <w:rFonts w:ascii="Arial" w:eastAsia="Times New Roman" w:hAnsi="Arial" w:cs="Arial"/>
                <w:sz w:val="20"/>
                <w:szCs w:val="20"/>
                <w:lang w:val="pt-PT" w:eastAsia="pt-PT"/>
              </w:rPr>
            </w:pPr>
          </w:p>
        </w:tc>
      </w:tr>
      <w:tr w:rsidR="000A68EF" w:rsidTr="000A68EF">
        <w:tc>
          <w:tcPr>
            <w:tcW w:w="2335" w:type="dxa"/>
            <w:hideMark/>
          </w:tcPr>
          <w:p w:rsidR="000A68EF" w:rsidRDefault="000A68EF" w:rsidP="000A68EF">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30985E7A" wp14:editId="606D4D8D">
                  <wp:extent cx="1278890" cy="1278890"/>
                  <wp:effectExtent l="0" t="0" r="0" b="0"/>
                  <wp:docPr id="151" name="Imagem 151"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https://open-grow.co.uk/wp-content/uploads/2017/09/module_feature_substrate_flood_detection_security_automation_grow_controller_icon.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765814"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Prevención y detección de inundaciones</w:t>
            </w:r>
          </w:p>
          <w:p w:rsidR="000A68EF" w:rsidRPr="00765814" w:rsidRDefault="000A68EF" w:rsidP="000A68EF">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Equipado con un sistema de detección de inundaciones, detectará rápidamente fugas de agua, exceso de agua y activará automáticamente las funciones de seguridad que el usuario ha programado para minimizar los daños e incluso notificarle cualquier anomalía.</w:t>
            </w:r>
          </w:p>
          <w:p w:rsidR="000A68EF" w:rsidRPr="00765814" w:rsidRDefault="000A68EF" w:rsidP="000A68EF">
            <w:pPr>
              <w:shd w:val="clear" w:color="auto" w:fill="FFFFFF"/>
              <w:textAlignment w:val="baseline"/>
              <w:rPr>
                <w:rFonts w:ascii="Arial" w:eastAsia="Times New Roman" w:hAnsi="Arial" w:cs="Arial"/>
                <w:sz w:val="20"/>
                <w:szCs w:val="20"/>
                <w:lang w:val="pt-PT" w:eastAsia="pt-PT"/>
              </w:rPr>
            </w:pPr>
          </w:p>
        </w:tc>
      </w:tr>
      <w:tr w:rsidR="000A68EF" w:rsidTr="000A68EF">
        <w:tc>
          <w:tcPr>
            <w:tcW w:w="2335" w:type="dxa"/>
            <w:hideMark/>
          </w:tcPr>
          <w:p w:rsidR="000A68EF" w:rsidRDefault="000A68EF" w:rsidP="000A68EF">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5C451541" wp14:editId="614D4231">
                  <wp:extent cx="1278890" cy="1278890"/>
                  <wp:effectExtent l="0" t="0" r="0" b="0"/>
                  <wp:docPr id="152" name="Imagem 152"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https://open-grow.co.uk/wp-content/uploads/2017/09/module_feature_led_indicator_icon.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765814"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Indicador LED</w:t>
            </w:r>
          </w:p>
          <w:p w:rsidR="000A68EF" w:rsidRPr="00765814" w:rsidRDefault="000A68EF" w:rsidP="000A68EF">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Su diseño presenta un LED que indica si el módulo está actualmente encendido y el estado de conexión con GroNode (el módulo principal del sistema).</w:t>
            </w:r>
          </w:p>
          <w:p w:rsidR="000A68EF" w:rsidRPr="00765814" w:rsidRDefault="000A68EF" w:rsidP="000A68EF">
            <w:pPr>
              <w:shd w:val="clear" w:color="auto" w:fill="FFFFFF"/>
              <w:textAlignment w:val="baseline"/>
              <w:rPr>
                <w:rFonts w:ascii="Arial" w:eastAsia="Times New Roman" w:hAnsi="Arial" w:cs="Arial"/>
                <w:sz w:val="20"/>
                <w:szCs w:val="20"/>
                <w:lang w:val="pt-PT" w:eastAsia="pt-PT"/>
              </w:rPr>
            </w:pPr>
          </w:p>
        </w:tc>
      </w:tr>
      <w:tr w:rsidR="000A68EF" w:rsidTr="000A68EF">
        <w:tc>
          <w:tcPr>
            <w:tcW w:w="2335" w:type="dxa"/>
            <w:hideMark/>
          </w:tcPr>
          <w:p w:rsidR="000A68EF" w:rsidRDefault="000A68EF" w:rsidP="000A68EF">
            <w:pPr>
              <w:jc w:val="center"/>
              <w:textAlignment w:val="baseline"/>
              <w:rPr>
                <w:rFonts w:ascii="inherit" w:hAnsi="inherit" w:cs="Arial"/>
                <w:noProof/>
                <w:sz w:val="20"/>
                <w:szCs w:val="20"/>
                <w:lang w:val="en-US"/>
              </w:rPr>
            </w:pPr>
            <w:r>
              <w:rPr>
                <w:rFonts w:ascii="inherit" w:hAnsi="inherit" w:cs="Arial"/>
                <w:noProof/>
                <w:sz w:val="20"/>
                <w:szCs w:val="20"/>
                <w:lang w:val="pt-PT" w:eastAsia="pt-PT"/>
              </w:rPr>
              <w:drawing>
                <wp:inline distT="0" distB="0" distL="0" distR="0" wp14:anchorId="6BF13AFF" wp14:editId="207149BE">
                  <wp:extent cx="1278890" cy="1278890"/>
                  <wp:effectExtent l="0" t="0" r="0" b="0"/>
                  <wp:docPr id="153" name="Imagem 153"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https://open-grow.co.uk/wp-content/uploads/2017/09/module-feature-wireless-communication-between-modules-icon-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0A68EF" w:rsidRPr="00765814" w:rsidRDefault="000A68EF" w:rsidP="000A68EF">
            <w:pPr>
              <w:shd w:val="clear" w:color="auto" w:fill="FFFFFF"/>
              <w:spacing w:after="75"/>
              <w:textAlignment w:val="baseline"/>
              <w:outlineLvl w:val="2"/>
              <w:rPr>
                <w:rFonts w:ascii="Arial" w:eastAsia="Times New Roman" w:hAnsi="Arial" w:cs="Arial"/>
                <w:b/>
                <w:bCs/>
                <w:sz w:val="35"/>
                <w:szCs w:val="35"/>
                <w:lang w:eastAsia="pt-PT"/>
              </w:rPr>
            </w:pPr>
            <w:r w:rsidRPr="00765814">
              <w:rPr>
                <w:rFonts w:ascii="Arial" w:eastAsia="Times New Roman" w:hAnsi="Arial" w:cs="Arial"/>
                <w:b/>
                <w:bCs/>
                <w:sz w:val="35"/>
                <w:szCs w:val="35"/>
                <w:lang w:eastAsia="pt-PT"/>
              </w:rPr>
              <w:t>Comunicación Inalámbrica de módulos</w:t>
            </w:r>
          </w:p>
          <w:p w:rsidR="000A68EF" w:rsidRPr="00765814" w:rsidRDefault="000A68EF" w:rsidP="000A68EF">
            <w:pPr>
              <w:shd w:val="clear" w:color="auto" w:fill="FFFFFF"/>
              <w:textAlignment w:val="baseline"/>
              <w:rPr>
                <w:rFonts w:ascii="Arial" w:eastAsia="Times New Roman" w:hAnsi="Arial" w:cs="Arial"/>
                <w:sz w:val="20"/>
                <w:szCs w:val="20"/>
                <w:lang w:eastAsia="pt-PT"/>
              </w:rPr>
            </w:pPr>
            <w:r w:rsidRPr="00765814">
              <w:rPr>
                <w:rFonts w:ascii="Arial" w:eastAsia="Times New Roman" w:hAnsi="Arial" w:cs="Arial"/>
                <w:sz w:val="20"/>
                <w:szCs w:val="20"/>
                <w:lang w:eastAsia="pt-PT"/>
              </w:rPr>
              <w:t>SoilBot se comunica con GroNode (el módulo central del sistema) a través de frecuencia de radio con un alcance de 25 metros en interiores (según los obstáculos) y 100 metros en espacios abiertos. Esto facilita la instalación del SoilBot cerca de las plantas.</w:t>
            </w:r>
          </w:p>
          <w:p w:rsidR="000A68EF" w:rsidRPr="00765814" w:rsidRDefault="000A68EF" w:rsidP="000A68EF">
            <w:pPr>
              <w:shd w:val="clear" w:color="auto" w:fill="FFFFFF"/>
              <w:textAlignment w:val="baseline"/>
              <w:rPr>
                <w:rFonts w:ascii="Arial" w:eastAsia="Times New Roman" w:hAnsi="Arial" w:cs="Arial"/>
                <w:sz w:val="20"/>
                <w:szCs w:val="20"/>
                <w:lang w:val="pt-PT" w:eastAsia="pt-PT"/>
              </w:rPr>
            </w:pPr>
          </w:p>
        </w:tc>
      </w:tr>
    </w:tbl>
    <w:p w:rsidR="000A68EF" w:rsidRDefault="000A68EF" w:rsidP="000A68EF">
      <w:pPr>
        <w:shd w:val="clear" w:color="auto" w:fill="FFFFFF"/>
        <w:spacing w:line="240" w:lineRule="auto"/>
        <w:textAlignment w:val="baseline"/>
        <w:rPr>
          <w:rFonts w:ascii="Arial" w:eastAsia="Times New Roman" w:hAnsi="Arial" w:cs="Arial"/>
          <w:color w:val="777777"/>
          <w:sz w:val="20"/>
          <w:szCs w:val="20"/>
          <w:lang w:eastAsia="pt-PT"/>
        </w:rPr>
      </w:pPr>
    </w:p>
    <w:p w:rsidR="000A68EF" w:rsidRPr="003D57A6" w:rsidRDefault="000A68EF" w:rsidP="000A68EF">
      <w:pPr>
        <w:shd w:val="clear" w:color="auto" w:fill="FFFFFF"/>
        <w:spacing w:line="240" w:lineRule="auto"/>
        <w:textAlignment w:val="baseline"/>
        <w:rPr>
          <w:rFonts w:ascii="Arial" w:eastAsia="Times New Roman" w:hAnsi="Arial" w:cs="Arial"/>
          <w:color w:val="777777"/>
          <w:sz w:val="20"/>
          <w:szCs w:val="20"/>
          <w:lang w:eastAsia="pt-PT"/>
        </w:rPr>
      </w:pP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0A68EF" w:rsidRPr="003D57A6" w:rsidTr="000A68EF">
        <w:tc>
          <w:tcPr>
            <w:tcW w:w="10915" w:type="dxa"/>
            <w:gridSpan w:val="2"/>
            <w:tcBorders>
              <w:top w:val="nil"/>
              <w:left w:val="nil"/>
              <w:bottom w:val="single" w:sz="12" w:space="0" w:color="93C13D"/>
              <w:right w:val="nil"/>
            </w:tcBorders>
            <w:shd w:val="clear" w:color="auto" w:fill="93C13D"/>
            <w:hideMark/>
          </w:tcPr>
          <w:p w:rsidR="000A68EF" w:rsidRPr="003D57A6"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SoilBot</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91mm x 91mm x 28.7mm</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hAnsi="inherit"/>
                <w:b/>
                <w:bCs/>
                <w:color w:val="87898C"/>
                <w:sz w:val="18"/>
                <w:szCs w:val="18"/>
              </w:rPr>
              <w:lastRenderedPageBreak/>
              <w:t>Exterior</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Caja</w:t>
            </w:r>
            <w:r w:rsidRPr="003D57A6">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0A68EF"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Color</w:t>
            </w:r>
            <w:r>
              <w:rPr>
                <w:rFonts w:ascii="Arial" w:eastAsia="Times New Roman" w:hAnsi="Arial" w:cs="Arial"/>
                <w:b/>
                <w:bCs/>
                <w:color w:val="87898C"/>
                <w:sz w:val="20"/>
                <w:szCs w:val="20"/>
                <w:lang w:eastAsia="pt-PT"/>
              </w:rPr>
              <w:t>: Plateado</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Botones Físicos</w:t>
            </w:r>
            <w:r w:rsidRPr="003D57A6">
              <w:rPr>
                <w:rFonts w:ascii="Arial" w:eastAsia="Times New Roman" w:hAnsi="Arial" w:cs="Arial"/>
                <w:b/>
                <w:bCs/>
                <w:color w:val="87898C"/>
                <w:sz w:val="20"/>
                <w:szCs w:val="20"/>
                <w:lang w:eastAsia="pt-PT"/>
              </w:rPr>
              <w:t xml:space="preserve">: </w:t>
            </w:r>
            <w:proofErr w:type="spellStart"/>
            <w:r w:rsidRPr="003D57A6">
              <w:rPr>
                <w:rFonts w:ascii="Arial" w:eastAsia="Times New Roman" w:hAnsi="Arial" w:cs="Arial"/>
                <w:b/>
                <w:bCs/>
                <w:color w:val="87898C"/>
                <w:sz w:val="20"/>
                <w:szCs w:val="20"/>
                <w:lang w:eastAsia="pt-PT"/>
              </w:rPr>
              <w:t>Reset</w:t>
            </w:r>
            <w:proofErr w:type="spellEnd"/>
          </w:p>
        </w:tc>
      </w:tr>
      <w:tr w:rsidR="000A68EF" w:rsidRPr="003D57A6" w:rsidTr="000A68EF">
        <w:trPr>
          <w:trHeight w:val="209"/>
        </w:trPr>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864DCF">
              <w:rPr>
                <w:rFonts w:ascii="inherit" w:eastAsia="Times New Roman" w:hAnsi="inherit" w:cs="Arial"/>
                <w:b/>
                <w:bCs/>
                <w:color w:val="87898C"/>
                <w:sz w:val="18"/>
                <w:szCs w:val="18"/>
                <w:lang w:eastAsia="pt-PT"/>
              </w:rPr>
              <w:t>Fuente de alimentación</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USB - 5VDC 1000mA</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Con</w:t>
            </w:r>
            <w:r>
              <w:rPr>
                <w:rFonts w:ascii="inherit" w:eastAsia="Times New Roman" w:hAnsi="inherit" w:cs="Arial"/>
                <w:b/>
                <w:bCs/>
                <w:color w:val="87898C"/>
                <w:sz w:val="18"/>
                <w:szCs w:val="18"/>
                <w:lang w:eastAsia="pt-PT"/>
              </w:rPr>
              <w:t>exiones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USB 2.1 t</w:t>
            </w:r>
            <w:r>
              <w:rPr>
                <w:rFonts w:ascii="Arial" w:eastAsia="Times New Roman" w:hAnsi="Arial" w:cs="Arial"/>
                <w:b/>
                <w:bCs/>
                <w:color w:val="87898C"/>
                <w:sz w:val="20"/>
                <w:szCs w:val="20"/>
                <w:lang w:eastAsia="pt-PT"/>
              </w:rPr>
              <w:t>i</w:t>
            </w:r>
            <w:r w:rsidRPr="003D57A6">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 xml:space="preserve">o </w:t>
            </w:r>
            <w:r w:rsidRPr="003D57A6">
              <w:rPr>
                <w:rFonts w:ascii="Arial" w:eastAsia="Times New Roman" w:hAnsi="Arial" w:cs="Arial"/>
                <w:b/>
                <w:bCs/>
                <w:color w:val="87898C"/>
                <w:sz w:val="20"/>
                <w:szCs w:val="20"/>
                <w:lang w:eastAsia="pt-PT"/>
              </w:rPr>
              <w:t>B</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RP-SMA </w:t>
            </w:r>
            <w:r>
              <w:rPr>
                <w:rFonts w:ascii="Arial" w:eastAsia="Times New Roman" w:hAnsi="Arial" w:cs="Arial"/>
                <w:b/>
                <w:bCs/>
                <w:color w:val="87898C"/>
                <w:sz w:val="20"/>
                <w:szCs w:val="20"/>
                <w:lang w:eastAsia="pt-PT"/>
              </w:rPr>
              <w:t>hembra</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Entrada de Energía</w:t>
            </w:r>
            <w:r w:rsidRPr="003D57A6">
              <w:rPr>
                <w:rFonts w:ascii="Arial" w:eastAsia="Times New Roman" w:hAnsi="Arial" w:cs="Arial"/>
                <w:b/>
                <w:bCs/>
                <w:color w:val="87898C"/>
                <w:sz w:val="20"/>
                <w:szCs w:val="20"/>
                <w:lang w:eastAsia="pt-PT"/>
              </w:rPr>
              <w:t xml:space="preserve"> 12V/1A 24V/2A</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4 x </w:t>
            </w:r>
            <w:r>
              <w:rPr>
                <w:rFonts w:ascii="Arial" w:eastAsia="Times New Roman" w:hAnsi="Arial" w:cs="Arial"/>
                <w:b/>
                <w:bCs/>
                <w:color w:val="87898C"/>
                <w:sz w:val="20"/>
                <w:szCs w:val="20"/>
                <w:lang w:eastAsia="pt-PT"/>
              </w:rPr>
              <w:t>Humedad</w:t>
            </w:r>
            <w:r w:rsidRPr="003D57A6">
              <w:rPr>
                <w:rFonts w:ascii="Arial" w:eastAsia="Times New Roman" w:hAnsi="Arial" w:cs="Arial"/>
                <w:b/>
                <w:bCs/>
                <w:color w:val="87898C"/>
                <w:sz w:val="20"/>
                <w:szCs w:val="20"/>
                <w:lang w:eastAsia="pt-PT"/>
              </w:rPr>
              <w:t xml:space="preserve"> Sensor (2.5mm 4-Pin m</w:t>
            </w:r>
            <w:r>
              <w:rPr>
                <w:rFonts w:ascii="Arial" w:eastAsia="Times New Roman" w:hAnsi="Arial" w:cs="Arial"/>
                <w:b/>
                <w:bCs/>
                <w:color w:val="87898C"/>
                <w:sz w:val="20"/>
                <w:szCs w:val="20"/>
                <w:lang w:eastAsia="pt-PT"/>
              </w:rPr>
              <w:t>asculino</w:t>
            </w:r>
            <w:r w:rsidRPr="003D57A6">
              <w:rPr>
                <w:rFonts w:ascii="Arial" w:eastAsia="Times New Roman" w:hAnsi="Arial" w:cs="Arial"/>
                <w:b/>
                <w:bCs/>
                <w:color w:val="87898C"/>
                <w:sz w:val="20"/>
                <w:szCs w:val="20"/>
                <w:lang w:eastAsia="pt-PT"/>
              </w:rPr>
              <w:t>)</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2 x </w:t>
            </w:r>
            <w:r>
              <w:rPr>
                <w:rFonts w:ascii="Arial" w:eastAsia="Times New Roman" w:hAnsi="Arial" w:cs="Arial"/>
                <w:b/>
                <w:bCs/>
                <w:color w:val="87898C"/>
                <w:sz w:val="20"/>
                <w:szCs w:val="20"/>
                <w:lang w:eastAsia="pt-PT"/>
              </w:rPr>
              <w:t>Sensor de Temperatura</w:t>
            </w:r>
            <w:r w:rsidRPr="003D57A6">
              <w:rPr>
                <w:rFonts w:ascii="Arial" w:eastAsia="Times New Roman" w:hAnsi="Arial" w:cs="Arial"/>
                <w:b/>
                <w:bCs/>
                <w:color w:val="87898C"/>
                <w:sz w:val="20"/>
                <w:szCs w:val="20"/>
                <w:lang w:eastAsia="pt-PT"/>
              </w:rPr>
              <w:t xml:space="preserve"> (2.5mm 4-Pin m</w:t>
            </w:r>
            <w:r>
              <w:rPr>
                <w:rFonts w:ascii="Arial" w:eastAsia="Times New Roman" w:hAnsi="Arial" w:cs="Arial"/>
                <w:b/>
                <w:bCs/>
                <w:color w:val="87898C"/>
                <w:sz w:val="20"/>
                <w:szCs w:val="20"/>
                <w:lang w:eastAsia="pt-PT"/>
              </w:rPr>
              <w:t>asculino</w:t>
            </w:r>
            <w:r w:rsidRPr="003D57A6">
              <w:rPr>
                <w:rFonts w:ascii="Arial" w:eastAsia="Times New Roman" w:hAnsi="Arial" w:cs="Arial"/>
                <w:b/>
                <w:bCs/>
                <w:color w:val="87898C"/>
                <w:sz w:val="20"/>
                <w:szCs w:val="20"/>
                <w:lang w:eastAsia="pt-PT"/>
              </w:rPr>
              <w:t>)</w:t>
            </w:r>
          </w:p>
          <w:p w:rsidR="000A68EF" w:rsidRPr="003D57A6" w:rsidRDefault="000A68EF" w:rsidP="000A68EF">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rPr>
              <w:t>2 x Detector</w:t>
            </w:r>
            <w:r>
              <w:rPr>
                <w:rFonts w:ascii="Arial" w:hAnsi="Arial" w:cs="Arial"/>
                <w:b/>
                <w:bCs/>
                <w:color w:val="87898C"/>
                <w:sz w:val="20"/>
                <w:szCs w:val="20"/>
              </w:rPr>
              <w:t xml:space="preserve"> de Inundaciones</w:t>
            </w:r>
            <w:r w:rsidRPr="003D57A6">
              <w:rPr>
                <w:rFonts w:ascii="Arial" w:hAnsi="Arial" w:cs="Arial"/>
                <w:b/>
                <w:bCs/>
                <w:color w:val="87898C"/>
                <w:sz w:val="20"/>
                <w:szCs w:val="20"/>
              </w:rPr>
              <w:t xml:space="preserve"> (2.5mm 4-Pin ma</w:t>
            </w:r>
            <w:r>
              <w:rPr>
                <w:rFonts w:ascii="Arial" w:hAnsi="Arial" w:cs="Arial"/>
                <w:b/>
                <w:bCs/>
                <w:color w:val="87898C"/>
                <w:sz w:val="20"/>
                <w:szCs w:val="20"/>
              </w:rPr>
              <w:t>sculino</w:t>
            </w:r>
            <w:r w:rsidRPr="003D57A6">
              <w:rPr>
                <w:rFonts w:ascii="Arial" w:hAnsi="Arial" w:cs="Arial"/>
                <w:b/>
                <w:bCs/>
                <w:color w:val="87898C"/>
                <w:sz w:val="20"/>
                <w:szCs w:val="20"/>
              </w:rPr>
              <w:t>)</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Anten</w:t>
            </w:r>
            <w:r>
              <w:rPr>
                <w:rFonts w:ascii="inherit" w:eastAsia="Times New Roman" w:hAnsi="inherit" w:cs="Arial"/>
                <w:b/>
                <w:bCs/>
                <w:color w:val="87898C"/>
                <w:sz w:val="18"/>
                <w:szCs w:val="18"/>
                <w:lang w:eastAsia="pt-PT"/>
              </w:rPr>
              <w:t>a Incluida</w:t>
            </w:r>
          </w:p>
        </w:tc>
        <w:tc>
          <w:tcPr>
            <w:tcW w:w="7178" w:type="dxa"/>
            <w:tcBorders>
              <w:top w:val="single" w:sz="12" w:space="0" w:color="93C13D"/>
              <w:left w:val="nil"/>
              <w:bottom w:val="single" w:sz="12" w:space="0" w:color="93C13D"/>
              <w:right w:val="nil"/>
            </w:tcBorders>
            <w:hideMark/>
          </w:tcPr>
          <w:p w:rsidR="000A68EF" w:rsidRPr="003D57A6" w:rsidRDefault="000A68EF" w:rsidP="000A68EF">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lang w:eastAsia="en-US"/>
              </w:rPr>
              <w:t>Yes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Cable USB Incluido</w:t>
            </w:r>
          </w:p>
        </w:tc>
        <w:tc>
          <w:tcPr>
            <w:tcW w:w="7178" w:type="dxa"/>
            <w:tcBorders>
              <w:top w:val="single" w:sz="12" w:space="0" w:color="93C13D"/>
              <w:left w:val="nil"/>
              <w:bottom w:val="single" w:sz="12" w:space="0" w:color="93C13D"/>
              <w:right w:val="nil"/>
            </w:tcBorders>
            <w:hideMark/>
          </w:tcPr>
          <w:p w:rsidR="000A68EF" w:rsidRPr="003D57A6" w:rsidRDefault="000A68EF" w:rsidP="000A68EF">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rPr>
              <w:t>Yes (T</w:t>
            </w:r>
            <w:r>
              <w:rPr>
                <w:rFonts w:ascii="Arial" w:hAnsi="Arial" w:cs="Arial"/>
                <w:b/>
                <w:bCs/>
                <w:color w:val="87898C"/>
                <w:sz w:val="20"/>
                <w:szCs w:val="20"/>
              </w:rPr>
              <w:t>i</w:t>
            </w:r>
            <w:r w:rsidRPr="003D57A6">
              <w:rPr>
                <w:rFonts w:ascii="Arial" w:hAnsi="Arial" w:cs="Arial"/>
                <w:b/>
                <w:bCs/>
                <w:color w:val="87898C"/>
                <w:sz w:val="20"/>
                <w:szCs w:val="20"/>
              </w:rPr>
              <w:t>p</w:t>
            </w:r>
            <w:r>
              <w:rPr>
                <w:rFonts w:ascii="Arial" w:hAnsi="Arial" w:cs="Arial"/>
                <w:b/>
                <w:bCs/>
                <w:color w:val="87898C"/>
                <w:sz w:val="20"/>
                <w:szCs w:val="20"/>
              </w:rPr>
              <w:t>o</w:t>
            </w:r>
            <w:r w:rsidRPr="003D57A6">
              <w:rPr>
                <w:rFonts w:ascii="Arial" w:hAnsi="Arial" w:cs="Arial"/>
                <w:b/>
                <w:bCs/>
                <w:color w:val="87898C"/>
                <w:sz w:val="20"/>
                <w:szCs w:val="20"/>
              </w:rPr>
              <w:t xml:space="preserve"> B-A)</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hAnsi="inherit" w:cs="Times New Roman"/>
                <w:b/>
                <w:bCs/>
                <w:color w:val="87898C"/>
                <w:sz w:val="18"/>
                <w:szCs w:val="18"/>
              </w:rPr>
              <w:t>Longitud del Cable USB</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2 met</w:t>
            </w:r>
            <w:r>
              <w:rPr>
                <w:rFonts w:ascii="Arial" w:eastAsia="Times New Roman" w:hAnsi="Arial" w:cs="Arial"/>
                <w:b/>
                <w:bCs/>
                <w:color w:val="87898C"/>
                <w:sz w:val="20"/>
                <w:szCs w:val="20"/>
                <w:lang w:eastAsia="pt-PT"/>
              </w:rPr>
              <w:t>ro</w:t>
            </w:r>
            <w:r w:rsidRPr="003D57A6">
              <w:rPr>
                <w:rFonts w:ascii="Arial" w:eastAsia="Times New Roman" w:hAnsi="Arial" w:cs="Arial"/>
                <w:b/>
                <w:bCs/>
                <w:color w:val="87898C"/>
                <w:sz w:val="20"/>
                <w:szCs w:val="20"/>
                <w:lang w:eastAsia="pt-PT"/>
              </w:rPr>
              <w:t>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864DCF">
              <w:rPr>
                <w:rFonts w:ascii="inherit" w:eastAsia="Times New Roman" w:hAnsi="inherit" w:cs="Arial"/>
                <w:b/>
                <w:bCs/>
                <w:color w:val="87898C"/>
                <w:sz w:val="18"/>
                <w:szCs w:val="18"/>
                <w:lang w:eastAsia="pt-PT"/>
              </w:rPr>
              <w:t>Incluye adaptador de fuente de alimentación USB</w:t>
            </w:r>
          </w:p>
        </w:tc>
        <w:tc>
          <w:tcPr>
            <w:tcW w:w="7178" w:type="dxa"/>
            <w:tcBorders>
              <w:top w:val="single" w:sz="12" w:space="0" w:color="93C13D"/>
              <w:left w:val="nil"/>
              <w:bottom w:val="single" w:sz="12" w:space="0" w:color="93C13D"/>
              <w:right w:val="nil"/>
            </w:tcBorders>
            <w:hideMark/>
          </w:tcPr>
          <w:p w:rsidR="000A68EF" w:rsidRPr="003D57A6" w:rsidRDefault="000A68EF" w:rsidP="000A68EF">
            <w:pPr>
              <w:pStyle w:val="NormalWeb"/>
              <w:textAlignment w:val="top"/>
              <w:rPr>
                <w:rFonts w:ascii="Arial" w:hAnsi="Arial" w:cs="Arial"/>
                <w:b/>
                <w:bCs/>
                <w:color w:val="87898C"/>
                <w:sz w:val="20"/>
                <w:szCs w:val="20"/>
                <w:lang w:eastAsia="en-US"/>
              </w:rPr>
            </w:pPr>
            <w:r w:rsidRPr="003D57A6">
              <w:rPr>
                <w:rFonts w:ascii="Arial" w:hAnsi="Arial" w:cs="Arial"/>
                <w:b/>
                <w:bCs/>
                <w:color w:val="87898C"/>
                <w:sz w:val="20"/>
                <w:szCs w:val="20"/>
                <w:lang w:eastAsia="en-US"/>
              </w:rPr>
              <w:t>Yes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Sensor</w:t>
            </w:r>
            <w:r>
              <w:rPr>
                <w:rFonts w:ascii="inherit" w:eastAsia="Times New Roman" w:hAnsi="inherit" w:cs="Arial"/>
                <w:b/>
                <w:bCs/>
                <w:color w:val="87898C"/>
                <w:sz w:val="18"/>
                <w:szCs w:val="18"/>
                <w:lang w:eastAsia="pt-PT"/>
              </w:rPr>
              <w:t>e</w:t>
            </w:r>
            <w:r w:rsidRPr="003D57A6">
              <w:rPr>
                <w:rFonts w:ascii="inherit" w:eastAsia="Times New Roman" w:hAnsi="inherit" w:cs="Arial"/>
                <w:b/>
                <w:bCs/>
                <w:color w:val="87898C"/>
                <w:sz w:val="18"/>
                <w:szCs w:val="18"/>
                <w:lang w:eastAsia="pt-PT"/>
              </w:rPr>
              <w:t>s Inclu</w:t>
            </w:r>
            <w:r>
              <w:rPr>
                <w:rFonts w:ascii="inherit" w:eastAsia="Times New Roman" w:hAnsi="inherit" w:cs="Arial"/>
                <w:b/>
                <w:bCs/>
                <w:color w:val="87898C"/>
                <w:sz w:val="18"/>
                <w:szCs w:val="18"/>
                <w:lang w:eastAsia="pt-PT"/>
              </w:rPr>
              <w:t>idos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2 x </w:t>
            </w:r>
            <w:r>
              <w:rPr>
                <w:rFonts w:ascii="Arial" w:eastAsia="Times New Roman" w:hAnsi="Arial" w:cs="Arial"/>
                <w:b/>
                <w:bCs/>
                <w:color w:val="87898C"/>
                <w:sz w:val="20"/>
                <w:szCs w:val="20"/>
                <w:lang w:eastAsia="pt-PT"/>
              </w:rPr>
              <w:t>Sensor de Humedad</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Sensor de Temperatura</w:t>
            </w:r>
          </w:p>
          <w:p w:rsidR="000A68EF" w:rsidRPr="003D57A6" w:rsidRDefault="000A68EF" w:rsidP="000A68EF">
            <w:pPr>
              <w:pStyle w:val="NormalWeb"/>
              <w:textAlignment w:val="top"/>
              <w:rPr>
                <w:rFonts w:ascii="Arial" w:hAnsi="Arial" w:cs="Arial"/>
                <w:b/>
                <w:bCs/>
                <w:color w:val="87898C"/>
                <w:sz w:val="20"/>
                <w:szCs w:val="20"/>
                <w:lang w:eastAsia="en-US"/>
              </w:rPr>
            </w:pPr>
            <w:r>
              <w:rPr>
                <w:rFonts w:ascii="Arial" w:hAnsi="Arial" w:cs="Arial"/>
                <w:b/>
                <w:bCs/>
                <w:color w:val="87898C"/>
                <w:sz w:val="20"/>
                <w:szCs w:val="20"/>
              </w:rPr>
              <w:t>Detector de Inundaciones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Comunicación entre módulos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Frecuencia de Radio</w:t>
            </w:r>
            <w:r w:rsidRPr="003D57A6">
              <w:rPr>
                <w:rFonts w:ascii="Arial" w:eastAsia="Times New Roman" w:hAnsi="Arial" w:cs="Arial"/>
                <w:b/>
                <w:bCs/>
                <w:color w:val="87898C"/>
                <w:sz w:val="20"/>
                <w:szCs w:val="20"/>
                <w:lang w:eastAsia="pt-PT"/>
              </w:rPr>
              <w:t xml:space="preserve"> - 2.4GHz</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Indicadores Visuales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LED</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2 años</w:t>
            </w:r>
          </w:p>
        </w:tc>
      </w:tr>
    </w:tbl>
    <w:p w:rsidR="000A68EF" w:rsidRPr="003D57A6"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p w:rsidR="000A68EF" w:rsidRPr="003D57A6" w:rsidRDefault="00C07055" w:rsidP="000A68EF">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78" w:tgtFrame="_blank" w:history="1">
        <w:r w:rsidR="000A68EF">
          <w:rPr>
            <w:rFonts w:ascii="inherit" w:eastAsia="Times New Roman" w:hAnsi="inherit" w:cs="Arial"/>
            <w:b/>
            <w:bCs/>
            <w:caps/>
            <w:color w:val="E8E8E8"/>
            <w:sz w:val="20"/>
            <w:szCs w:val="20"/>
            <w:u w:val="single"/>
            <w:bdr w:val="none" w:sz="0" w:space="0" w:color="auto" w:frame="1"/>
            <w:shd w:val="clear" w:color="auto" w:fill="575A59"/>
            <w:lang w:eastAsia="pt-PT"/>
          </w:rPr>
          <w:t>Manual</w:t>
        </w:r>
      </w:hyperlink>
      <w:r w:rsidR="000A68EF">
        <w:rPr>
          <w:rFonts w:ascii="inherit" w:eastAsia="Times New Roman" w:hAnsi="inherit" w:cs="Arial"/>
          <w:b/>
          <w:bCs/>
          <w:caps/>
          <w:color w:val="E8E8E8"/>
          <w:sz w:val="20"/>
          <w:szCs w:val="20"/>
          <w:u w:val="single"/>
          <w:bdr w:val="none" w:sz="0" w:space="0" w:color="auto" w:frame="1"/>
          <w:shd w:val="clear" w:color="auto" w:fill="575A59"/>
          <w:lang w:eastAsia="pt-PT"/>
        </w:rPr>
        <w:t xml:space="preserve"> de instrucciones del soilbot</w:t>
      </w:r>
    </w:p>
    <w:p w:rsidR="000A68EF" w:rsidRPr="003D57A6"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0A68EF" w:rsidRPr="003D57A6" w:rsidTr="000A68EF">
        <w:tc>
          <w:tcPr>
            <w:tcW w:w="10915" w:type="dxa"/>
            <w:gridSpan w:val="2"/>
            <w:tcBorders>
              <w:top w:val="nil"/>
              <w:left w:val="nil"/>
              <w:bottom w:val="single" w:sz="12" w:space="0" w:color="93C13D"/>
              <w:right w:val="nil"/>
            </w:tcBorders>
            <w:shd w:val="clear" w:color="auto" w:fill="93C13D"/>
            <w:hideMark/>
          </w:tcPr>
          <w:p w:rsidR="000A68EF" w:rsidRPr="003D57A6"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Humedad</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13mm x 99.89mm x 2.5mm</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hAnsi="inherit"/>
                <w:b/>
                <w:bCs/>
                <w:color w:val="87898C"/>
                <w:sz w:val="18"/>
                <w:szCs w:val="18"/>
              </w:rPr>
              <w:t>Exterior</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Material: FR-4</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Verde Pigmento</w:t>
            </w:r>
          </w:p>
        </w:tc>
      </w:tr>
      <w:tr w:rsidR="000A68EF" w:rsidRPr="003D57A6" w:rsidTr="000A68EF">
        <w:trPr>
          <w:trHeight w:val="209"/>
        </w:trPr>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Longitud del Cable</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2 met</w:t>
            </w:r>
            <w:r>
              <w:rPr>
                <w:rFonts w:ascii="Arial" w:eastAsia="Times New Roman" w:hAnsi="Arial" w:cs="Arial"/>
                <w:b/>
                <w:bCs/>
                <w:color w:val="87898C"/>
                <w:sz w:val="20"/>
                <w:szCs w:val="20"/>
                <w:lang w:eastAsia="pt-PT"/>
              </w:rPr>
              <w:t>ros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la Humedad</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hAnsi="Arial" w:cs="Arial"/>
                <w:b/>
                <w:bCs/>
                <w:color w:val="87898C"/>
                <w:sz w:val="20"/>
                <w:szCs w:val="20"/>
              </w:rPr>
            </w:pPr>
            <w:r w:rsidRPr="003D57A6">
              <w:rPr>
                <w:rFonts w:ascii="Arial" w:eastAsia="Times New Roman" w:hAnsi="Arial" w:cs="Arial"/>
                <w:b/>
                <w:bCs/>
                <w:color w:val="87898C"/>
                <w:sz w:val="20"/>
                <w:szCs w:val="20"/>
                <w:lang w:eastAsia="pt-PT"/>
              </w:rPr>
              <w:t>5% ~ 100%</w:t>
            </w:r>
            <w:r w:rsidRPr="003D57A6">
              <w:rPr>
                <w:rFonts w:ascii="Arial" w:hAnsi="Arial" w:cs="Arial"/>
                <w:b/>
                <w:bCs/>
                <w:color w:val="87898C"/>
                <w:sz w:val="20"/>
                <w:szCs w:val="20"/>
              </w:rPr>
              <w:t xml:space="preserve"> </w:t>
            </w:r>
            <w:r w:rsidRPr="003D57A6">
              <w:rPr>
                <w:rFonts w:ascii="Arial" w:eastAsia="Times New Roman" w:hAnsi="Arial" w:cs="Arial"/>
                <w:b/>
                <w:bCs/>
                <w:color w:val="87898C"/>
                <w:sz w:val="20"/>
                <w:szCs w:val="20"/>
                <w:lang w:eastAsia="pt-PT"/>
              </w:rPr>
              <w:t xml:space="preserve">2 x </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lastRenderedPageBreak/>
              <w:t>Precisión de la Humedad</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Variable (</w:t>
            </w:r>
            <w:proofErr w:type="spellStart"/>
            <w:r>
              <w:rPr>
                <w:rFonts w:ascii="Arial" w:eastAsia="Times New Roman" w:hAnsi="Arial" w:cs="Arial"/>
                <w:b/>
                <w:bCs/>
                <w:color w:val="87898C"/>
                <w:sz w:val="20"/>
                <w:szCs w:val="20"/>
                <w:lang w:eastAsia="pt-PT"/>
              </w:rPr>
              <w:t>Dependente</w:t>
            </w:r>
            <w:proofErr w:type="spellEnd"/>
            <w:r>
              <w:rPr>
                <w:rFonts w:ascii="Arial" w:eastAsia="Times New Roman" w:hAnsi="Arial" w:cs="Arial"/>
                <w:b/>
                <w:bCs/>
                <w:color w:val="87898C"/>
                <w:sz w:val="20"/>
                <w:szCs w:val="20"/>
                <w:lang w:eastAsia="pt-PT"/>
              </w:rPr>
              <w:t xml:space="preserve"> de la Calibración</w:t>
            </w:r>
            <w:r w:rsidRPr="003D57A6">
              <w:rPr>
                <w:rFonts w:ascii="Arial" w:eastAsia="Times New Roman" w:hAnsi="Arial" w:cs="Arial"/>
                <w:b/>
                <w:bCs/>
                <w:color w:val="87898C"/>
                <w:sz w:val="20"/>
                <w:szCs w:val="20"/>
                <w:lang w:eastAsia="pt-PT"/>
              </w:rPr>
              <w:t>)</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eastAsia="Times New Roman" w:hAnsi="inherit" w:cs="Arial"/>
                <w:b/>
                <w:bCs/>
                <w:color w:val="87898C"/>
                <w:sz w:val="18"/>
                <w:szCs w:val="18"/>
                <w:lang w:eastAsia="pt-PT"/>
              </w:rPr>
              <w:t>Compatibili</w:t>
            </w:r>
            <w:r>
              <w:rPr>
                <w:rFonts w:ascii="inherit" w:eastAsia="Times New Roman" w:hAnsi="inherit" w:cs="Arial"/>
                <w:b/>
                <w:bCs/>
                <w:color w:val="87898C"/>
                <w:sz w:val="18"/>
                <w:szCs w:val="18"/>
                <w:lang w:eastAsia="pt-PT"/>
              </w:rPr>
              <w:t>dad</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GroLab SoilBot</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1 año</w:t>
            </w:r>
          </w:p>
        </w:tc>
      </w:tr>
    </w:tbl>
    <w:p w:rsidR="000A68EF" w:rsidRPr="003D57A6" w:rsidRDefault="000A68EF" w:rsidP="000A68EF">
      <w:pPr>
        <w:shd w:val="clear" w:color="auto" w:fill="FFFFFF"/>
        <w:spacing w:after="135" w:line="240" w:lineRule="auto"/>
        <w:textAlignment w:val="baseline"/>
        <w:rPr>
          <w:rFonts w:ascii="Arial" w:eastAsia="Times New Roman" w:hAnsi="Arial" w:cs="Arial"/>
          <w:color w:val="777777"/>
          <w:sz w:val="20"/>
          <w:szCs w:val="20"/>
          <w:lang w:eastAsia="pt-PT"/>
        </w:rPr>
      </w:pPr>
      <w:r w:rsidRPr="003D57A6">
        <w:rPr>
          <w:rFonts w:ascii="Arial" w:eastAsia="Times New Roman" w:hAnsi="Arial" w:cs="Arial"/>
          <w:color w:val="777777"/>
          <w:sz w:val="20"/>
          <w:szCs w:val="20"/>
          <w:lang w:eastAsia="pt-PT"/>
        </w:rPr>
        <w:br/>
      </w:r>
    </w:p>
    <w:tbl>
      <w:tblPr>
        <w:tblStyle w:val="TableGrid"/>
        <w:tblW w:w="10915"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178"/>
      </w:tblGrid>
      <w:tr w:rsidR="000A68EF" w:rsidRPr="003D57A6" w:rsidTr="000A68EF">
        <w:tc>
          <w:tcPr>
            <w:tcW w:w="10915" w:type="dxa"/>
            <w:gridSpan w:val="2"/>
            <w:tcBorders>
              <w:top w:val="nil"/>
              <w:left w:val="nil"/>
              <w:bottom w:val="single" w:sz="12" w:space="0" w:color="93C13D"/>
              <w:right w:val="nil"/>
            </w:tcBorders>
            <w:shd w:val="clear" w:color="auto" w:fill="93C13D"/>
            <w:hideMark/>
          </w:tcPr>
          <w:p w:rsidR="000A68EF" w:rsidRPr="003D57A6" w:rsidRDefault="000A68EF" w:rsidP="000A68EF">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Temperatura</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inherit" w:eastAsia="Times New Roman" w:hAnsi="inherit" w:cs="Arial"/>
                <w:b/>
                <w:bCs/>
                <w:color w:val="87898C"/>
                <w:sz w:val="18"/>
                <w:szCs w:val="18"/>
                <w:lang w:eastAsia="pt-PT"/>
              </w:rPr>
              <w:t>50mm (</w:t>
            </w:r>
            <w:proofErr w:type="spellStart"/>
            <w:r w:rsidRPr="003D57A6">
              <w:rPr>
                <w:rFonts w:ascii="inherit" w:eastAsia="Times New Roman" w:hAnsi="inherit" w:cs="Arial"/>
                <w:b/>
                <w:bCs/>
                <w:color w:val="87898C"/>
                <w:sz w:val="18"/>
                <w:szCs w:val="18"/>
                <w:lang w:eastAsia="pt-PT"/>
              </w:rPr>
              <w:t>leng</w:t>
            </w:r>
            <w:r>
              <w:rPr>
                <w:rFonts w:ascii="inherit" w:eastAsia="Times New Roman" w:hAnsi="inherit" w:cs="Arial"/>
                <w:b/>
                <w:bCs/>
                <w:color w:val="87898C"/>
                <w:sz w:val="18"/>
                <w:szCs w:val="18"/>
                <w:lang w:eastAsia="pt-PT"/>
              </w:rPr>
              <w:t>itud</w:t>
            </w:r>
            <w:proofErr w:type="spellEnd"/>
            <w:r w:rsidRPr="003D57A6">
              <w:rPr>
                <w:rFonts w:ascii="inherit" w:eastAsia="Times New Roman" w:hAnsi="inherit" w:cs="Arial"/>
                <w:b/>
                <w:bCs/>
                <w:color w:val="87898C"/>
                <w:sz w:val="18"/>
                <w:szCs w:val="18"/>
                <w:lang w:eastAsia="pt-PT"/>
              </w:rPr>
              <w:t>) x 10mm (diámet</w:t>
            </w:r>
            <w:r>
              <w:rPr>
                <w:rFonts w:ascii="inherit" w:eastAsia="Times New Roman" w:hAnsi="inherit" w:cs="Arial"/>
                <w:b/>
                <w:bCs/>
                <w:color w:val="87898C"/>
                <w:sz w:val="18"/>
                <w:szCs w:val="18"/>
                <w:lang w:eastAsia="pt-PT"/>
              </w:rPr>
              <w:t>ro</w:t>
            </w:r>
            <w:r w:rsidRPr="003D57A6">
              <w:rPr>
                <w:rFonts w:ascii="inherit" w:eastAsia="Times New Roman" w:hAnsi="inherit" w:cs="Arial"/>
                <w:b/>
                <w:bCs/>
                <w:color w:val="87898C"/>
                <w:sz w:val="18"/>
                <w:szCs w:val="18"/>
                <w:lang w:eastAsia="pt-PT"/>
              </w:rPr>
              <w:t>)</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sidRPr="003D57A6">
              <w:rPr>
                <w:rFonts w:ascii="inherit" w:hAnsi="inherit"/>
                <w:b/>
                <w:bCs/>
                <w:color w:val="87898C"/>
                <w:sz w:val="18"/>
                <w:szCs w:val="18"/>
              </w:rPr>
              <w:t>Exterior</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C</w:t>
            </w:r>
            <w:r>
              <w:rPr>
                <w:rFonts w:ascii="Arial" w:eastAsia="Times New Roman" w:hAnsi="Arial" w:cs="Arial"/>
                <w:b/>
                <w:bCs/>
                <w:color w:val="87898C"/>
                <w:sz w:val="20"/>
                <w:szCs w:val="20"/>
                <w:lang w:eastAsia="pt-PT"/>
              </w:rPr>
              <w:t>aja</w:t>
            </w:r>
            <w:r w:rsidRPr="003D57A6">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0A68EF" w:rsidRPr="003D57A6" w:rsidRDefault="000A68EF" w:rsidP="000A68EF">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3D57A6">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tc>
      </w:tr>
      <w:tr w:rsidR="000A68EF" w:rsidRPr="003D57A6" w:rsidTr="000A68EF">
        <w:trPr>
          <w:trHeight w:val="209"/>
        </w:trPr>
        <w:tc>
          <w:tcPr>
            <w:tcW w:w="3737" w:type="dxa"/>
            <w:tcBorders>
              <w:top w:val="single" w:sz="12" w:space="0" w:color="93C13D"/>
              <w:left w:val="nil"/>
              <w:bottom w:val="single" w:sz="12" w:space="0" w:color="93C13D"/>
              <w:right w:val="nil"/>
            </w:tcBorders>
            <w:hideMark/>
          </w:tcPr>
          <w:p w:rsidR="000A68EF" w:rsidRPr="003D57A6" w:rsidRDefault="000A68EF" w:rsidP="000A68EF">
            <w:pPr>
              <w:textAlignment w:val="top"/>
              <w:rPr>
                <w:rFonts w:ascii="inherit" w:hAnsi="inherit" w:cs="Times New Roman"/>
                <w:b/>
                <w:bCs/>
                <w:color w:val="87898C"/>
                <w:sz w:val="18"/>
                <w:szCs w:val="18"/>
              </w:rPr>
            </w:pPr>
            <w:r>
              <w:rPr>
                <w:rFonts w:ascii="inherit" w:eastAsia="Times New Roman" w:hAnsi="inherit" w:cs="Arial"/>
                <w:b/>
                <w:bCs/>
                <w:color w:val="87898C"/>
                <w:sz w:val="18"/>
                <w:szCs w:val="18"/>
                <w:lang w:eastAsia="pt-PT"/>
              </w:rPr>
              <w:t>Longitud del Cable</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2 met</w:t>
            </w:r>
            <w:r>
              <w:rPr>
                <w:rFonts w:ascii="inherit" w:eastAsia="Times New Roman" w:hAnsi="inherit" w:cs="Arial"/>
                <w:b/>
                <w:bCs/>
                <w:color w:val="87898C"/>
                <w:sz w:val="18"/>
                <w:szCs w:val="18"/>
                <w:lang w:eastAsia="pt-PT"/>
              </w:rPr>
              <w:t>ros</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Impermeable</w:t>
            </w:r>
          </w:p>
        </w:tc>
        <w:tc>
          <w:tcPr>
            <w:tcW w:w="7178" w:type="dxa"/>
            <w:tcBorders>
              <w:top w:val="single" w:sz="12" w:space="0" w:color="93C13D"/>
              <w:left w:val="nil"/>
              <w:bottom w:val="single" w:sz="12" w:space="0" w:color="93C13D"/>
              <w:right w:val="nil"/>
            </w:tcBorders>
            <w:hideMark/>
          </w:tcPr>
          <w:p w:rsidR="000A68EF" w:rsidRPr="003D57A6" w:rsidRDefault="000A68EF" w:rsidP="000A68EF">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la Temperatura</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-40ºC ~ 110ºC</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 xml:space="preserve">Precisión de la </w:t>
            </w:r>
            <w:proofErr w:type="spellStart"/>
            <w:r>
              <w:rPr>
                <w:rFonts w:ascii="inherit" w:eastAsia="Times New Roman" w:hAnsi="inherit" w:cs="Arial"/>
                <w:b/>
                <w:bCs/>
                <w:color w:val="87898C"/>
                <w:sz w:val="18"/>
                <w:szCs w:val="18"/>
                <w:lang w:eastAsia="pt-PT"/>
              </w:rPr>
              <w:t>Tempertura</w:t>
            </w:r>
            <w:proofErr w:type="spellEnd"/>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sidRPr="003D57A6">
              <w:rPr>
                <w:rFonts w:ascii="inherit" w:eastAsia="Times New Roman" w:hAnsi="inherit" w:cs="Arial"/>
                <w:b/>
                <w:bCs/>
                <w:color w:val="87898C"/>
                <w:sz w:val="18"/>
                <w:szCs w:val="18"/>
                <w:lang w:eastAsia="pt-PT"/>
              </w:rPr>
              <w:t>±0.5ºC</w:t>
            </w:r>
          </w:p>
        </w:tc>
      </w:tr>
      <w:tr w:rsidR="000A68EF" w:rsidRPr="003D57A6" w:rsidTr="000A68EF">
        <w:tc>
          <w:tcPr>
            <w:tcW w:w="3737"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178" w:type="dxa"/>
            <w:tcBorders>
              <w:top w:val="single" w:sz="12" w:space="0" w:color="93C13D"/>
              <w:left w:val="nil"/>
              <w:bottom w:val="single" w:sz="12" w:space="0" w:color="93C13D"/>
              <w:right w:val="nil"/>
            </w:tcBorders>
            <w:hideMark/>
          </w:tcPr>
          <w:p w:rsidR="000A68EF" w:rsidRPr="003D57A6" w:rsidRDefault="000A68EF" w:rsidP="000A68EF">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 de hardware limitada a 1 año</w:t>
            </w:r>
          </w:p>
        </w:tc>
      </w:tr>
      <w:bookmarkEnd w:id="2"/>
    </w:tbl>
    <w:p w:rsidR="000A68EF" w:rsidRDefault="000A68EF" w:rsidP="000A68EF"/>
    <w:p w:rsidR="00A31E60" w:rsidRPr="000A68EF" w:rsidRDefault="00A31E60" w:rsidP="000A68EF">
      <w:pPr>
        <w:pStyle w:val="Heading2"/>
        <w:shd w:val="clear" w:color="auto" w:fill="FFFFFF"/>
        <w:spacing w:before="0" w:beforeAutospacing="0" w:after="0" w:afterAutospacing="0"/>
        <w:jc w:val="center"/>
        <w:textAlignment w:val="baseline"/>
      </w:pP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5"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A31E60" w:rsidRPr="000A68EF" w:rsidRDefault="000A68EF"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Pr>
          <w:rStyle w:val="Strong"/>
          <w:rFonts w:ascii="inherit" w:hAnsi="inherit" w:cs="Arial"/>
          <w:color w:val="A2C037"/>
          <w:sz w:val="41"/>
          <w:szCs w:val="41"/>
          <w:bdr w:val="none" w:sz="0" w:space="0" w:color="auto" w:frame="1"/>
        </w:rPr>
        <w:t>Compatibilidad de los Periféricos/Sensores</w:t>
      </w:r>
      <w:r w:rsidR="00A31E60" w:rsidRPr="000A68EF">
        <w:rPr>
          <w:rStyle w:val="Strong"/>
          <w:rFonts w:ascii="inherit" w:hAnsi="inherit" w:cs="Arial"/>
          <w:color w:val="A2C037"/>
          <w:sz w:val="41"/>
          <w:szCs w:val="41"/>
          <w:bdr w:val="none" w:sz="0" w:space="0" w:color="auto" w:frame="1"/>
        </w:rPr>
        <w:br/>
      </w:r>
    </w:p>
    <w:p w:rsidR="000A68EF" w:rsidRDefault="000A68EF" w:rsidP="000A68EF">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bookmarkStart w:id="3" w:name="_Hlk511918300"/>
      <w:bookmarkStart w:id="4" w:name="_Hlk511130966"/>
      <w:bookmarkStart w:id="5" w:name="_Hlk511903366"/>
      <w:r>
        <w:rPr>
          <w:rStyle w:val="Strong"/>
          <w:rFonts w:ascii="inherit" w:hAnsi="inherit" w:cs="Arial"/>
          <w:b/>
          <w:bCs/>
          <w:color w:val="9EC647"/>
          <w:sz w:val="50"/>
          <w:szCs w:val="50"/>
          <w:bdr w:val="none" w:sz="0" w:space="0" w:color="auto" w:frame="1"/>
        </w:rPr>
        <w:t>¿Qué dispositivos y sensores puedo conectar a PowerBot?</w:t>
      </w:r>
    </w:p>
    <w:p w:rsidR="000A68EF" w:rsidRDefault="000A68EF" w:rsidP="000A68EF">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0A68EF" w:rsidRPr="0018282A" w:rsidRDefault="000A68EF" w:rsidP="000A68EF">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En su núcleo, PowerBot muestrear la temperatura del aire y la humedad del aire, y viene con una sonda para este propósito. También tiene un sensor de temperatura interno por motivos de seguridad.</w:t>
      </w:r>
    </w:p>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740F5A7D" wp14:editId="0C0F6872">
            <wp:extent cx="1432560" cy="1432560"/>
            <wp:effectExtent l="0" t="0" r="0" b="0"/>
            <wp:docPr id="154"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SONDA DE TEMPERATURA Y HUMEDAD DEL AIRE</w:t>
      </w:r>
    </w:p>
    <w:p w:rsidR="000A68EF" w:rsidRPr="0018282A" w:rsidRDefault="000A68EF" w:rsidP="000A68EF">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lastRenderedPageBreak/>
        <w:t>Además de eso, PowerBot viene con 4 salidas controladas que pueden encender o apagar la mayoría de sus dispositivos de crecimiento.</w:t>
      </w:r>
    </w:p>
    <w:p w:rsidR="000A68EF" w:rsidRPr="0018282A" w:rsidRDefault="000A68EF" w:rsidP="000A68EF">
      <w:pPr>
        <w:pStyle w:val="Heading3"/>
        <w:shd w:val="clear" w:color="auto" w:fill="FFFFFF"/>
        <w:spacing w:before="0" w:beforeAutospacing="0" w:after="0" w:afterAutospacing="0"/>
        <w:jc w:val="center"/>
        <w:textAlignment w:val="baseline"/>
        <w:rPr>
          <w:rFonts w:ascii="Arial" w:hAnsi="Arial" w:cs="Arial"/>
          <w:b w:val="0"/>
          <w:bCs w:val="0"/>
          <w:color w:val="808080" w:themeColor="background1" w:themeShade="80"/>
          <w:sz w:val="35"/>
          <w:szCs w:val="35"/>
        </w:rPr>
      </w:pPr>
      <w:r w:rsidRPr="0018282A">
        <w:rPr>
          <w:rStyle w:val="Strong"/>
          <w:rFonts w:ascii="inherit" w:hAnsi="inherit" w:cs="Arial"/>
          <w:b/>
          <w:bCs/>
          <w:color w:val="808080" w:themeColor="background1" w:themeShade="80"/>
          <w:sz w:val="35"/>
          <w:szCs w:val="35"/>
          <w:bdr w:val="none" w:sz="0" w:space="0" w:color="auto" w:frame="1"/>
        </w:rPr>
        <w:t>Salidas</w:t>
      </w:r>
    </w:p>
    <w:p w:rsidR="000A68EF" w:rsidRPr="0018282A" w:rsidRDefault="000A68EF" w:rsidP="000A68EF">
      <w:pPr>
        <w:pStyle w:val="NormalWeb"/>
        <w:shd w:val="clear" w:color="auto" w:fill="FFFFFF"/>
        <w:spacing w:before="0" w:beforeAutospacing="0" w:after="135" w:afterAutospacing="0"/>
        <w:jc w:val="center"/>
        <w:textAlignment w:val="baseline"/>
        <w:rPr>
          <w:rFonts w:ascii="Arial" w:hAnsi="Arial" w:cs="Arial"/>
          <w:color w:val="808080" w:themeColor="background1" w:themeShade="80"/>
          <w:sz w:val="20"/>
          <w:szCs w:val="20"/>
        </w:rPr>
      </w:pPr>
      <w:r w:rsidRPr="0018282A">
        <w:rPr>
          <w:rFonts w:ascii="Arial" w:hAnsi="Arial" w:cs="Arial"/>
          <w:noProof/>
          <w:color w:val="808080" w:themeColor="background1" w:themeShade="80"/>
          <w:sz w:val="20"/>
          <w:szCs w:val="20"/>
          <w:lang w:val="pt-PT"/>
        </w:rPr>
        <w:drawing>
          <wp:inline distT="0" distB="0" distL="0" distR="0" wp14:anchorId="46269AC8" wp14:editId="520CBB6E">
            <wp:extent cx="4724400" cy="685800"/>
            <wp:effectExtent l="0" t="0" r="0" b="0"/>
            <wp:docPr id="155"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Cada salida de PowerBot puede encender / apagar cualquier dispositivo que funcione a 230VA/110VAC. Estos son algunos ejemplos de dispositivos que puede conectar a su PowerBot:</w:t>
      </w:r>
    </w:p>
    <w:tbl>
      <w:tblPr>
        <w:tblStyle w:val="TableGrid"/>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0A68EF" w:rsidRPr="0018282A" w:rsidTr="000A68EF">
        <w:tc>
          <w:tcPr>
            <w:tcW w:w="1956"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D7F3D75" wp14:editId="25658AD2">
                  <wp:extent cx="1097280" cy="1097280"/>
                  <wp:effectExtent l="0" t="0" r="7620" b="7620"/>
                  <wp:docPr id="4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BALASTOS Y LÁMPARAS</w:t>
            </w:r>
          </w:p>
        </w:tc>
        <w:tc>
          <w:tcPr>
            <w:tcW w:w="1956"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38B618C" wp14:editId="552A07BB">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EXTRACTORES</w:t>
            </w:r>
          </w:p>
        </w:tc>
        <w:tc>
          <w:tcPr>
            <w:tcW w:w="1956"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87782E6" wp14:editId="2BE595F6">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BOMBAS DE AGUA</w:t>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p>
        </w:tc>
        <w:tc>
          <w:tcPr>
            <w:tcW w:w="1972"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21B6C121" wp14:editId="7B1BE2C1">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VAPORIZADORES</w:t>
            </w:r>
          </w:p>
        </w:tc>
        <w:tc>
          <w:tcPr>
            <w:tcW w:w="1956"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77D70929" wp14:editId="0F875E43">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DISPERSORES DE CO2</w:t>
            </w:r>
          </w:p>
        </w:tc>
        <w:tc>
          <w:tcPr>
            <w:tcW w:w="1944" w:type="dxa"/>
          </w:tcPr>
          <w:p w:rsidR="000A68EF" w:rsidRPr="0018282A" w:rsidRDefault="000A68EF" w:rsidP="000A68EF">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5737E743" wp14:editId="16AFD4A7">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0A68EF" w:rsidRPr="0018282A" w:rsidRDefault="000A68EF" w:rsidP="000A68EF">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w:t>
            </w:r>
          </w:p>
          <w:p w:rsidR="000A68EF" w:rsidRPr="0018282A" w:rsidRDefault="000A68EF" w:rsidP="000A68EF">
            <w:pPr>
              <w:pStyle w:val="NormalWeb"/>
              <w:spacing w:before="0" w:beforeAutospacing="0" w:after="135" w:afterAutospacing="0"/>
              <w:textAlignment w:val="baseline"/>
              <w:rPr>
                <w:rFonts w:ascii="Arial" w:hAnsi="Arial" w:cs="Arial"/>
                <w:color w:val="808080" w:themeColor="background1" w:themeShade="80"/>
                <w:sz w:val="20"/>
                <w:szCs w:val="20"/>
              </w:rPr>
            </w:pPr>
          </w:p>
        </w:tc>
      </w:tr>
      <w:bookmarkEnd w:id="3"/>
    </w:tbl>
    <w:p w:rsidR="00CC3B7E" w:rsidRPr="000A68EF" w:rsidRDefault="00CC3B7E" w:rsidP="00CC3B7E"/>
    <w:p w:rsidR="002412DA" w:rsidRDefault="002412DA" w:rsidP="002412DA">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bookmarkStart w:id="6" w:name="_Hlk511901953"/>
      <w:bookmarkEnd w:id="4"/>
      <w:bookmarkEnd w:id="5"/>
      <w:r>
        <w:rPr>
          <w:rStyle w:val="Strong"/>
          <w:rFonts w:ascii="inherit" w:hAnsi="inherit" w:cs="Arial"/>
          <w:b/>
          <w:bCs/>
          <w:color w:val="9EC647"/>
          <w:sz w:val="50"/>
          <w:szCs w:val="50"/>
          <w:bdr w:val="none" w:sz="0" w:space="0" w:color="auto" w:frame="1"/>
        </w:rPr>
        <w:t>¿Qué dispositivos y sensores puedo conectar a TankBot?</w:t>
      </w:r>
    </w:p>
    <w:p w:rsidR="002412DA" w:rsidRDefault="002412DA" w:rsidP="002412DA">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50580365" wp14:editId="5B87297C">
            <wp:extent cx="3192780" cy="685800"/>
            <wp:effectExtent l="0" t="0" r="7620" b="0"/>
            <wp:docPr id="157"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387FFD">
        <w:rPr>
          <w:rFonts w:ascii="Arial" w:hAnsi="Arial" w:cs="Arial"/>
          <w:color w:val="777777"/>
          <w:sz w:val="20"/>
          <w:szCs w:val="20"/>
        </w:rPr>
        <w:t>En su núcleo, el TankBot puede medir la EC / pH y la temperatura del agua, estas son entradas estáticas, disponibles en cualquier TankBot. Este kit viene de origen con una sonda de pH y una sonda de temperatura de agua.</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2412DA" w:rsidTr="00C07055">
        <w:tc>
          <w:tcPr>
            <w:tcW w:w="3596"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6B4F542F" wp14:editId="5D5D7C9E">
                  <wp:extent cx="1431290" cy="1431290"/>
                  <wp:effectExtent l="0" t="0" r="0" b="0"/>
                  <wp:docPr id="158" name="Imagem 158"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ir, Soil, Water Temperature Probe compatible with TankBot and SoilBot, grow controller modules of the GroLab syste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TEMPERATURA DE AGUA</w:t>
            </w:r>
          </w:p>
        </w:tc>
        <w:tc>
          <w:tcPr>
            <w:tcW w:w="3597"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6682A8D1" wp14:editId="3D933796">
                  <wp:extent cx="1431290" cy="1431290"/>
                  <wp:effectExtent l="0" t="0" r="0" b="0"/>
                  <wp:docPr id="159" name="Imagem 159"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PH</w:t>
            </w:r>
          </w:p>
        </w:tc>
        <w:tc>
          <w:tcPr>
            <w:tcW w:w="4147"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53C85147" wp14:editId="46E2FE30">
                  <wp:extent cx="1431290" cy="1431290"/>
                  <wp:effectExtent l="0" t="0" r="0" b="0"/>
                  <wp:docPr id="160" name="Imagem 160"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SONDA DE EC</w:t>
            </w:r>
          </w:p>
        </w:tc>
      </w:tr>
    </w:tbl>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p>
    <w:p w:rsidR="002412DA" w:rsidRDefault="002412DA" w:rsidP="002412DA">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2412DA" w:rsidRPr="007E589B" w:rsidRDefault="002412DA" w:rsidP="002412DA">
      <w:pPr>
        <w:pStyle w:val="NormalWeb"/>
        <w:shd w:val="clear" w:color="auto" w:fill="FFFFFF"/>
        <w:spacing w:before="0" w:beforeAutospacing="0" w:after="135" w:afterAutospacing="0"/>
        <w:textAlignment w:val="baseline"/>
        <w:rPr>
          <w:rStyle w:val="Strong"/>
          <w:rFonts w:ascii="Arial" w:hAnsi="Arial" w:cs="Arial"/>
          <w:b w:val="0"/>
          <w:bCs w:val="0"/>
          <w:color w:val="777777"/>
          <w:sz w:val="20"/>
          <w:szCs w:val="20"/>
        </w:rPr>
      </w:pPr>
      <w:r w:rsidRPr="00387FFD">
        <w:rPr>
          <w:rFonts w:ascii="Arial" w:hAnsi="Arial" w:cs="Arial"/>
          <w:color w:val="777777"/>
          <w:sz w:val="20"/>
          <w:szCs w:val="20"/>
        </w:rPr>
        <w:t>Además, el TankBot viene con 4 salidas controladas y 4 salidas de interruptor. Todas son completamente configurables a través del software GroLab ™.</w:t>
      </w:r>
    </w:p>
    <w:p w:rsidR="002412DA" w:rsidRDefault="002412DA" w:rsidP="002412DA">
      <w:pPr>
        <w:pStyle w:val="Heading3"/>
        <w:shd w:val="clear" w:color="auto" w:fill="FFFFFF"/>
        <w:spacing w:before="0" w:beforeAutospacing="0" w:after="0" w:afterAutospacing="0"/>
        <w:jc w:val="center"/>
        <w:textAlignment w:val="baseline"/>
        <w:rPr>
          <w:rFonts w:ascii="Arial" w:hAnsi="Arial"/>
          <w:b w:val="0"/>
          <w:bCs w:val="0"/>
        </w:rPr>
      </w:pPr>
      <w:r>
        <w:rPr>
          <w:rStyle w:val="Strong"/>
          <w:rFonts w:ascii="inherit" w:hAnsi="inherit" w:cs="Arial"/>
          <w:b/>
          <w:bCs/>
          <w:color w:val="777777"/>
          <w:sz w:val="35"/>
          <w:szCs w:val="35"/>
          <w:bdr w:val="none" w:sz="0" w:space="0" w:color="auto" w:frame="1"/>
        </w:rPr>
        <w:lastRenderedPageBreak/>
        <w:t>SALIDAS</w:t>
      </w: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0D3E58C6" wp14:editId="2BE05589">
            <wp:extent cx="3434715" cy="685800"/>
            <wp:effectExtent l="0" t="0" r="0" b="0"/>
            <wp:docPr id="161" name="Imagem 161"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TankBot hydroponics controller outputs, side view"/>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sidRPr="00387FFD">
        <w:rPr>
          <w:rFonts w:ascii="Arial" w:hAnsi="Arial" w:cs="Arial"/>
          <w:color w:val="777777"/>
          <w:sz w:val="20"/>
          <w:szCs w:val="20"/>
        </w:rPr>
        <w:t>Cada salida del TankBot puede encender / apagar cualquier aparato que funcione a 12VDC que no consuma más de 6W. Aquí hay algunos ejemplos de aparatos que podrá conectar a su</w:t>
      </w:r>
      <w:r>
        <w:rPr>
          <w:rFonts w:ascii="Arial" w:hAnsi="Arial" w:cs="Arial"/>
          <w:color w:val="777777"/>
          <w:sz w:val="20"/>
          <w:szCs w:val="20"/>
        </w:rPr>
        <w:t xml:space="preserve"> </w:t>
      </w:r>
      <w:r w:rsidRPr="00387FFD">
        <w:rPr>
          <w:rFonts w:ascii="Arial" w:hAnsi="Arial" w:cs="Arial"/>
          <w:color w:val="777777"/>
          <w:sz w:val="20"/>
          <w:szCs w:val="20"/>
        </w:rPr>
        <w:t>TankBot.</w:t>
      </w: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2412DA" w:rsidTr="00C07055">
        <w:tc>
          <w:tcPr>
            <w:tcW w:w="2155"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583E25AF" wp14:editId="63389E43">
                  <wp:extent cx="1099185" cy="1099185"/>
                  <wp:effectExtent l="0" t="0" r="5715" b="5715"/>
                  <wp:docPr id="162" name="Imagem 162"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PERISTALTICAS</w:t>
            </w:r>
          </w:p>
        </w:tc>
        <w:tc>
          <w:tcPr>
            <w:tcW w:w="2620"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0E1C5B91" wp14:editId="70F17A60">
                  <wp:extent cx="1099185" cy="1099185"/>
                  <wp:effectExtent l="0" t="0" r="5715" b="5715"/>
                  <wp:docPr id="163" name="Imagem 163"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QUALQUIER TIPO DE SOLENOIDE</w:t>
            </w:r>
          </w:p>
        </w:tc>
        <w:tc>
          <w:tcPr>
            <w:tcW w:w="2597"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7AF0B79F" wp14:editId="7FC14D9D">
                  <wp:extent cx="1099185" cy="1099185"/>
                  <wp:effectExtent l="0" t="0" r="5715" b="5715"/>
                  <wp:docPr id="179" name="Imagem 179"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DE AGUA DC</w:t>
            </w:r>
          </w:p>
        </w:tc>
        <w:tc>
          <w:tcPr>
            <w:tcW w:w="2513"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35CB6DCE" wp14:editId="584055B8">
                  <wp:extent cx="1099185" cy="1099185"/>
                  <wp:effectExtent l="0" t="0" r="5715" b="5715"/>
                  <wp:docPr id="180" name="Imagem 180"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Pr>
                <w:rFonts w:ascii="inherit" w:hAnsi="inherit" w:cs="Arial"/>
                <w:b/>
                <w:color w:val="777777"/>
                <w:sz w:val="20"/>
                <w:szCs w:val="20"/>
                <w:lang w:eastAsia="en-US"/>
              </w:rPr>
              <w:t>CONTACTOR</w:t>
            </w:r>
          </w:p>
        </w:tc>
        <w:tc>
          <w:tcPr>
            <w:tcW w:w="1550"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37256489" wp14:editId="308EBCCE">
                  <wp:extent cx="1099185" cy="1099185"/>
                  <wp:effectExtent l="0" t="0" r="0" b="0"/>
                  <wp:docPr id="181" name="Imagem 181"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w:t>
            </w:r>
          </w:p>
        </w:tc>
      </w:tr>
    </w:tbl>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p>
    <w:p w:rsidR="002412DA" w:rsidRDefault="002412DA" w:rsidP="002412DA">
      <w:pPr>
        <w:pStyle w:val="Heading3"/>
        <w:shd w:val="clear" w:color="auto" w:fill="FFFFFF"/>
        <w:spacing w:before="0" w:beforeAutospacing="0" w:after="0" w:afterAutospacing="0"/>
        <w:jc w:val="center"/>
        <w:textAlignment w:val="baseline"/>
        <w:rPr>
          <w:rStyle w:val="Strong"/>
          <w:rFonts w:ascii="inherit" w:hAnsi="inherit"/>
          <w:b/>
          <w:bCs/>
          <w:sz w:val="35"/>
          <w:szCs w:val="35"/>
          <w:bdr w:val="none" w:sz="0" w:space="0" w:color="auto" w:frame="1"/>
        </w:rPr>
      </w:pPr>
      <w:r>
        <w:rPr>
          <w:rStyle w:val="Strong"/>
          <w:rFonts w:ascii="inherit" w:hAnsi="inherit" w:cs="Arial"/>
          <w:b/>
          <w:bCs/>
          <w:color w:val="777777"/>
          <w:sz w:val="35"/>
          <w:szCs w:val="35"/>
          <w:bdr w:val="none" w:sz="0" w:space="0" w:color="auto" w:frame="1"/>
        </w:rPr>
        <w:t>ENTRADAS</w:t>
      </w:r>
    </w:p>
    <w:p w:rsidR="002412DA" w:rsidRDefault="002412DA" w:rsidP="002412DA">
      <w:pPr>
        <w:pStyle w:val="Heading3"/>
        <w:shd w:val="clear" w:color="auto" w:fill="FFFFFF"/>
        <w:spacing w:before="0" w:beforeAutospacing="0" w:after="0" w:afterAutospacing="0"/>
        <w:jc w:val="center"/>
        <w:textAlignment w:val="baseline"/>
        <w:rPr>
          <w:rFonts w:ascii="Arial" w:hAnsi="Arial"/>
          <w:b w:val="0"/>
          <w:bCs w:val="0"/>
        </w:rPr>
      </w:pP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6EEDE6ED" wp14:editId="37C105DD">
            <wp:extent cx="3434715" cy="685800"/>
            <wp:effectExtent l="0" t="0" r="0" b="0"/>
            <wp:docPr id="182" name="Imagem 182"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ankBot Outputs Side View"/>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puede detectar hasta 4 entradas conmutadas, lo que se conecta a estas entradas depende de usted, desde detectores de nivel de agua, detectores de humo o incluso botones simples, GroLab™ le permite muestrear estos sensores y actuar en consecuencia. Abajo puede ver algunos de los sensores de interruptor que puede usar. </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2412DA" w:rsidTr="00C07055">
        <w:tc>
          <w:tcPr>
            <w:tcW w:w="2697"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030ABB31" wp14:editId="4DBBFA5A">
                  <wp:extent cx="1431290" cy="1202690"/>
                  <wp:effectExtent l="0" t="0" r="0" b="0"/>
                  <wp:docPr id="183" name="Imagem 183"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SENSORES DE NIVEL</w:t>
            </w:r>
          </w:p>
        </w:tc>
        <w:tc>
          <w:tcPr>
            <w:tcW w:w="2697"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3F802757" wp14:editId="3271FA84">
                  <wp:extent cx="1431290" cy="1431290"/>
                  <wp:effectExtent l="0" t="0" r="0" b="0"/>
                  <wp:docPr id="184" name="Imagem 184"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DETETORES DE HUMO</w:t>
            </w:r>
          </w:p>
        </w:tc>
        <w:tc>
          <w:tcPr>
            <w:tcW w:w="2698"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59A45F7C" wp14:editId="11F00778">
                  <wp:extent cx="1431290" cy="1431290"/>
                  <wp:effectExtent l="0" t="0" r="0" b="0"/>
                  <wp:docPr id="185" name="Imagem 185"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DETECTORES DE MOVIMIENTO</w:t>
            </w:r>
          </w:p>
        </w:tc>
        <w:tc>
          <w:tcPr>
            <w:tcW w:w="3248" w:type="dxa"/>
            <w:hideMark/>
          </w:tcPr>
          <w:p w:rsidR="002412DA" w:rsidRDefault="002412DA" w:rsidP="00C0705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405B3DE4" wp14:editId="07622F9E">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2412DA" w:rsidRDefault="002412DA" w:rsidP="00C07055">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BOTONES</w:t>
            </w:r>
          </w:p>
        </w:tc>
      </w:tr>
    </w:tbl>
    <w:p w:rsidR="002412DA" w:rsidRDefault="002412DA" w:rsidP="002412DA"/>
    <w:p w:rsidR="00CC3B7E" w:rsidRPr="000A68EF" w:rsidRDefault="00CC3B7E" w:rsidP="00CC3B7E">
      <w:pPr>
        <w:pStyle w:val="NormalWeb"/>
        <w:shd w:val="clear" w:color="auto" w:fill="FFFFFF"/>
        <w:spacing w:before="0" w:beforeAutospacing="0" w:after="0" w:afterAutospacing="0"/>
        <w:textAlignment w:val="baseline"/>
        <w:rPr>
          <w:rFonts w:ascii="Arial" w:hAnsi="Arial" w:cs="Arial"/>
          <w:color w:val="777777"/>
          <w:sz w:val="20"/>
          <w:szCs w:val="20"/>
        </w:rPr>
      </w:pPr>
    </w:p>
    <w:bookmarkEnd w:id="6"/>
    <w:p w:rsidR="002412DA" w:rsidRDefault="002412DA" w:rsidP="002412DA">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r>
        <w:rPr>
          <w:rStyle w:val="Strong"/>
          <w:rFonts w:ascii="inherit" w:hAnsi="inherit" w:cs="Arial"/>
          <w:color w:val="9EC647"/>
          <w:sz w:val="50"/>
          <w:szCs w:val="50"/>
          <w:bdr w:val="none" w:sz="0" w:space="0" w:color="auto" w:frame="1"/>
        </w:rPr>
        <w:t>¿Qué sensores puedo conectar a SoilBot?</w:t>
      </w:r>
    </w:p>
    <w:p w:rsidR="002412DA" w:rsidRDefault="002412DA" w:rsidP="002412DA">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lastRenderedPageBreak/>
        <w:drawing>
          <wp:inline distT="0" distB="0" distL="0" distR="0" wp14:anchorId="5E9D7CD8" wp14:editId="5ACB4D99">
            <wp:extent cx="4762500" cy="861060"/>
            <wp:effectExtent l="0" t="0" r="0" b="0"/>
            <wp:docPr id="52" name="Picture 52"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GroLab SoilBot Outputs Front View"/>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62500" cy="861060"/>
                    </a:xfrm>
                    <a:prstGeom prst="rect">
                      <a:avLst/>
                    </a:prstGeom>
                    <a:noFill/>
                    <a:ln>
                      <a:noFill/>
                    </a:ln>
                  </pic:spPr>
                </pic:pic>
              </a:graphicData>
            </a:graphic>
          </wp:inline>
        </w:drawing>
      </w: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SoilBot es un módulo de solo propósito de muestra, en su núcleo, </w:t>
      </w:r>
      <w:proofErr w:type="spellStart"/>
      <w:r>
        <w:rPr>
          <w:rFonts w:ascii="Arial" w:hAnsi="Arial" w:cs="Arial"/>
          <w:color w:val="777777"/>
          <w:sz w:val="20"/>
          <w:szCs w:val="20"/>
        </w:rPr>
        <w:t>pede</w:t>
      </w:r>
      <w:proofErr w:type="spellEnd"/>
      <w:r>
        <w:rPr>
          <w:rFonts w:ascii="Arial" w:hAnsi="Arial" w:cs="Arial"/>
          <w:color w:val="777777"/>
          <w:sz w:val="20"/>
          <w:szCs w:val="20"/>
        </w:rPr>
        <w:t xml:space="preserve"> muestrear la temperatura del suelo/aire/agua, hasta 4 sensores de humedad y también 2 detectores de inundación.</w:t>
      </w: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El SoilBot Kit viene estándar con 2 sensores de humedad, 1 sensor de temperatura y 1 detector de inundación.</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2412DA" w:rsidTr="00C07055">
        <w:tc>
          <w:tcPr>
            <w:tcW w:w="3596" w:type="dxa"/>
          </w:tcPr>
          <w:p w:rsidR="002412DA" w:rsidRPr="00DD5C34" w:rsidRDefault="002412DA" w:rsidP="00C07055">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446CCC56" wp14:editId="1CE7CC59">
                  <wp:extent cx="1432560" cy="1432560"/>
                  <wp:effectExtent l="0" t="0" r="0" b="0"/>
                  <wp:docPr id="41"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2412DA" w:rsidRPr="00DD5C34" w:rsidRDefault="002412DA" w:rsidP="00C07055">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Strong"/>
                <w:rFonts w:ascii="inherit" w:hAnsi="inherit" w:cs="Arial"/>
                <w:color w:val="777777"/>
                <w:sz w:val="20"/>
                <w:szCs w:val="20"/>
                <w:bdr w:val="none" w:sz="0" w:space="0" w:color="auto" w:frame="1"/>
              </w:rPr>
              <w:t>SENSOR D</w:t>
            </w:r>
            <w:r>
              <w:rPr>
                <w:rStyle w:val="Strong"/>
                <w:rFonts w:ascii="inherit" w:hAnsi="inherit" w:cs="Arial"/>
                <w:color w:val="777777"/>
                <w:sz w:val="20"/>
                <w:szCs w:val="20"/>
                <w:bdr w:val="none" w:sz="0" w:space="0" w:color="auto" w:frame="1"/>
              </w:rPr>
              <w:t>E</w:t>
            </w:r>
            <w:r w:rsidRPr="00DD5C34">
              <w:rPr>
                <w:rStyle w:val="Strong"/>
                <w:rFonts w:ascii="inherit" w:hAnsi="inherit" w:cs="Arial"/>
                <w:color w:val="777777"/>
                <w:sz w:val="20"/>
                <w:szCs w:val="20"/>
                <w:bdr w:val="none" w:sz="0" w:space="0" w:color="auto" w:frame="1"/>
              </w:rPr>
              <w:t xml:space="preserve"> TEMPERATURA D</w:t>
            </w:r>
            <w:r>
              <w:rPr>
                <w:rStyle w:val="Strong"/>
                <w:rFonts w:ascii="inherit" w:hAnsi="inherit" w:cs="Arial"/>
                <w:color w:val="777777"/>
                <w:sz w:val="20"/>
                <w:szCs w:val="20"/>
                <w:bdr w:val="none" w:sz="0" w:space="0" w:color="auto" w:frame="1"/>
              </w:rPr>
              <w:t>EL</w:t>
            </w:r>
            <w:r w:rsidRPr="00DD5C34">
              <w:rPr>
                <w:rStyle w:val="Strong"/>
                <w:rFonts w:ascii="inherit" w:hAnsi="inherit" w:cs="Arial"/>
                <w:color w:val="777777"/>
                <w:sz w:val="20"/>
                <w:szCs w:val="20"/>
                <w:bdr w:val="none" w:sz="0" w:space="0" w:color="auto" w:frame="1"/>
              </w:rPr>
              <w:t xml:space="preserve"> SOLO/</w:t>
            </w:r>
            <w:r>
              <w:rPr>
                <w:rStyle w:val="Strong"/>
                <w:rFonts w:ascii="inherit" w:hAnsi="inherit" w:cs="Arial"/>
                <w:color w:val="777777"/>
                <w:sz w:val="20"/>
                <w:szCs w:val="20"/>
                <w:bdr w:val="none" w:sz="0" w:space="0" w:color="auto" w:frame="1"/>
              </w:rPr>
              <w:t>A</w:t>
            </w:r>
            <w:r w:rsidRPr="00DD5C34">
              <w:rPr>
                <w:rStyle w:val="Strong"/>
                <w:rFonts w:ascii="inherit" w:hAnsi="inherit" w:cs="Arial"/>
                <w:color w:val="777777"/>
                <w:sz w:val="20"/>
                <w:szCs w:val="20"/>
                <w:bdr w:val="none" w:sz="0" w:space="0" w:color="auto" w:frame="1"/>
              </w:rPr>
              <w:t>GUA/A</w:t>
            </w:r>
            <w:r>
              <w:rPr>
                <w:rStyle w:val="Strong"/>
                <w:rFonts w:ascii="inherit" w:hAnsi="inherit" w:cs="Arial"/>
                <w:color w:val="777777"/>
                <w:sz w:val="20"/>
                <w:szCs w:val="20"/>
                <w:bdr w:val="none" w:sz="0" w:space="0" w:color="auto" w:frame="1"/>
              </w:rPr>
              <w:t>I</w:t>
            </w:r>
            <w:r w:rsidRPr="00DD5C34">
              <w:rPr>
                <w:rStyle w:val="Strong"/>
                <w:rFonts w:ascii="inherit" w:hAnsi="inherit" w:cs="Arial"/>
                <w:color w:val="777777"/>
                <w:sz w:val="20"/>
                <w:szCs w:val="20"/>
                <w:bdr w:val="none" w:sz="0" w:space="0" w:color="auto" w:frame="1"/>
              </w:rPr>
              <w:t>R</w:t>
            </w:r>
            <w:r>
              <w:rPr>
                <w:rStyle w:val="Strong"/>
                <w:rFonts w:ascii="inherit" w:hAnsi="inherit" w:cs="Arial"/>
                <w:color w:val="777777"/>
                <w:sz w:val="20"/>
                <w:szCs w:val="20"/>
                <w:bdr w:val="none" w:sz="0" w:space="0" w:color="auto" w:frame="1"/>
              </w:rPr>
              <w:t>E</w:t>
            </w:r>
          </w:p>
          <w:p w:rsidR="002412DA" w:rsidRDefault="002412DA" w:rsidP="00C07055">
            <w:pPr>
              <w:pStyle w:val="NormalWeb"/>
              <w:spacing w:before="0" w:beforeAutospacing="0" w:after="135" w:afterAutospacing="0"/>
              <w:textAlignment w:val="baseline"/>
              <w:rPr>
                <w:rFonts w:ascii="Arial" w:hAnsi="Arial" w:cs="Arial"/>
                <w:color w:val="777777"/>
                <w:sz w:val="20"/>
                <w:szCs w:val="20"/>
              </w:rPr>
            </w:pPr>
          </w:p>
        </w:tc>
        <w:tc>
          <w:tcPr>
            <w:tcW w:w="3597" w:type="dxa"/>
          </w:tcPr>
          <w:p w:rsidR="002412DA" w:rsidRPr="00DD5C34" w:rsidRDefault="002412DA" w:rsidP="00C07055">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0397224A" wp14:editId="580B2DF3">
                  <wp:extent cx="1432560" cy="1432560"/>
                  <wp:effectExtent l="0" t="0" r="0" b="0"/>
                  <wp:docPr id="40"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2412DA" w:rsidRPr="00DD5C34" w:rsidRDefault="002412DA" w:rsidP="00C07055">
            <w:pPr>
              <w:pStyle w:val="NormalWeb"/>
              <w:shd w:val="clear" w:color="auto" w:fill="FFFFFF"/>
              <w:spacing w:before="0" w:beforeAutospacing="0" w:after="0" w:afterAutospacing="0"/>
              <w:jc w:val="center"/>
              <w:textAlignment w:val="baseline"/>
              <w:rPr>
                <w:rStyle w:val="Strong"/>
                <w:rFonts w:ascii="inherit" w:hAnsi="inherit" w:cs="Arial"/>
                <w:color w:val="777777"/>
                <w:sz w:val="20"/>
                <w:szCs w:val="20"/>
                <w:bdr w:val="none" w:sz="0" w:space="0" w:color="auto" w:frame="1"/>
              </w:rPr>
            </w:pPr>
            <w:r w:rsidRPr="00DD5C34">
              <w:rPr>
                <w:rStyle w:val="Strong"/>
                <w:rFonts w:ascii="inherit" w:hAnsi="inherit" w:cs="Arial"/>
                <w:color w:val="777777"/>
                <w:sz w:val="20"/>
                <w:szCs w:val="20"/>
                <w:bdr w:val="none" w:sz="0" w:space="0" w:color="auto" w:frame="1"/>
              </w:rPr>
              <w:t>SENSOR DE HUM</w:t>
            </w:r>
            <w:r>
              <w:rPr>
                <w:rStyle w:val="Strong"/>
                <w:rFonts w:ascii="inherit" w:hAnsi="inherit" w:cs="Arial"/>
                <w:color w:val="777777"/>
                <w:sz w:val="20"/>
                <w:szCs w:val="20"/>
                <w:bdr w:val="none" w:sz="0" w:space="0" w:color="auto" w:frame="1"/>
              </w:rPr>
              <w:t>E</w:t>
            </w:r>
            <w:r w:rsidRPr="00DD5C34">
              <w:rPr>
                <w:rStyle w:val="Strong"/>
                <w:rFonts w:ascii="inherit" w:hAnsi="inherit" w:cs="Arial"/>
                <w:color w:val="777777"/>
                <w:sz w:val="20"/>
                <w:szCs w:val="20"/>
                <w:bdr w:val="none" w:sz="0" w:space="0" w:color="auto" w:frame="1"/>
              </w:rPr>
              <w:t>DAD</w:t>
            </w:r>
          </w:p>
          <w:p w:rsidR="002412DA" w:rsidRDefault="002412DA" w:rsidP="00C07055">
            <w:pPr>
              <w:pStyle w:val="NormalWeb"/>
              <w:spacing w:before="0" w:beforeAutospacing="0" w:after="135" w:afterAutospacing="0"/>
              <w:textAlignment w:val="baseline"/>
              <w:rPr>
                <w:rFonts w:ascii="Arial" w:hAnsi="Arial" w:cs="Arial"/>
                <w:color w:val="777777"/>
                <w:sz w:val="20"/>
                <w:szCs w:val="20"/>
              </w:rPr>
            </w:pPr>
          </w:p>
        </w:tc>
        <w:tc>
          <w:tcPr>
            <w:tcW w:w="4147" w:type="dxa"/>
          </w:tcPr>
          <w:p w:rsidR="002412DA" w:rsidRPr="00DD5C34" w:rsidRDefault="002412DA" w:rsidP="00C07055">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pt-PT" w:eastAsia="pt-PT"/>
              </w:rPr>
              <w:drawing>
                <wp:inline distT="0" distB="0" distL="0" distR="0" wp14:anchorId="3FEE9E8A" wp14:editId="4044F71D">
                  <wp:extent cx="1432560" cy="1432560"/>
                  <wp:effectExtent l="0" t="0" r="0" b="0"/>
                  <wp:docPr id="39"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2412DA" w:rsidRPr="00DD5C34" w:rsidRDefault="002412DA" w:rsidP="00C07055">
            <w:pPr>
              <w:pStyle w:val="NormalWeb"/>
              <w:shd w:val="clear" w:color="auto" w:fill="FFFFFF"/>
              <w:spacing w:before="0" w:beforeAutospacing="0" w:after="0" w:afterAutospacing="0"/>
              <w:jc w:val="center"/>
              <w:textAlignment w:val="baseline"/>
              <w:rPr>
                <w:rStyle w:val="Strong"/>
                <w:rFonts w:ascii="inherit" w:hAnsi="inherit" w:cs="Arial"/>
                <w:color w:val="777777"/>
                <w:sz w:val="20"/>
                <w:szCs w:val="20"/>
                <w:bdr w:val="none" w:sz="0" w:space="0" w:color="auto" w:frame="1"/>
              </w:rPr>
            </w:pPr>
            <w:r w:rsidRPr="00DD5C34">
              <w:rPr>
                <w:rStyle w:val="Strong"/>
                <w:rFonts w:ascii="inherit" w:hAnsi="inherit" w:cs="Arial"/>
                <w:color w:val="777777"/>
                <w:sz w:val="20"/>
                <w:szCs w:val="20"/>
                <w:bdr w:val="none" w:sz="0" w:space="0" w:color="auto" w:frame="1"/>
              </w:rPr>
              <w:t>SENSOR DE INUNDA</w:t>
            </w:r>
            <w:r>
              <w:rPr>
                <w:rStyle w:val="Strong"/>
                <w:rFonts w:ascii="inherit" w:hAnsi="inherit" w:cs="Arial"/>
                <w:color w:val="777777"/>
                <w:sz w:val="20"/>
                <w:szCs w:val="20"/>
                <w:bdr w:val="none" w:sz="0" w:space="0" w:color="auto" w:frame="1"/>
              </w:rPr>
              <w:t>CIÓN</w:t>
            </w:r>
          </w:p>
          <w:p w:rsidR="002412DA" w:rsidRDefault="002412DA" w:rsidP="00C07055">
            <w:pPr>
              <w:pStyle w:val="NormalWeb"/>
              <w:spacing w:before="0" w:beforeAutospacing="0" w:after="135" w:afterAutospacing="0"/>
              <w:textAlignment w:val="baseline"/>
              <w:rPr>
                <w:rFonts w:ascii="Arial" w:hAnsi="Arial" w:cs="Arial"/>
                <w:color w:val="777777"/>
                <w:sz w:val="20"/>
                <w:szCs w:val="20"/>
              </w:rPr>
            </w:pPr>
          </w:p>
        </w:tc>
      </w:tr>
    </w:tbl>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p>
    <w:p w:rsidR="002412DA" w:rsidRP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Todos estos sensores se suministran con un conector rápido de 4 pines que se conecta directamente a SoilBot, hace posible ensamblar el kit SoilBot en cuestión de minutos.</w:t>
      </w:r>
    </w:p>
    <w:p w:rsidR="00A31E60" w:rsidRPr="000A68EF" w:rsidRDefault="00C07055"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6" style="width:430.9pt;height:1pt" o:hrpct="798" o:hralign="center" o:hrstd="t" o:hrnoshade="t" o:hr="t" fillcolor="#95c11f" stroked="f"/>
        </w:pict>
      </w:r>
      <w:r w:rsidR="00A31E60" w:rsidRPr="000A68EF">
        <w:rPr>
          <w:rStyle w:val="Strong"/>
          <w:rFonts w:ascii="inherit" w:hAnsi="inherit" w:cs="Arial"/>
          <w:color w:val="A2C037"/>
          <w:sz w:val="41"/>
          <w:szCs w:val="41"/>
          <w:bdr w:val="none" w:sz="0" w:space="0" w:color="auto" w:frame="1"/>
        </w:rPr>
        <w:br/>
      </w:r>
    </w:p>
    <w:p w:rsidR="00A31E60" w:rsidRPr="000A68EF" w:rsidRDefault="00A31E60" w:rsidP="00A31E60">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sidRPr="000A68EF">
        <w:rPr>
          <w:rStyle w:val="Strong"/>
          <w:rFonts w:ascii="inherit" w:hAnsi="inherit" w:cs="Arial"/>
          <w:color w:val="A2C037"/>
          <w:sz w:val="41"/>
          <w:szCs w:val="41"/>
          <w:bdr w:val="none" w:sz="0" w:space="0" w:color="auto" w:frame="1"/>
        </w:rPr>
        <w:t>Software GroLab™</w:t>
      </w:r>
      <w:r w:rsidRPr="000A68EF">
        <w:rPr>
          <w:rStyle w:val="Strong"/>
          <w:rFonts w:ascii="inherit" w:hAnsi="inherit" w:cs="Arial"/>
          <w:color w:val="A2C037"/>
          <w:sz w:val="41"/>
          <w:szCs w:val="41"/>
          <w:bdr w:val="none" w:sz="0" w:space="0" w:color="auto" w:frame="1"/>
        </w:rPr>
        <w:br/>
      </w:r>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bookmarkStart w:id="7" w:name="_Hlk511918362"/>
      <w:r w:rsidRPr="0072505F">
        <w:rPr>
          <w:rFonts w:ascii="Arial" w:hAnsi="Arial" w:cs="Arial"/>
          <w:sz w:val="20"/>
          <w:szCs w:val="20"/>
        </w:rPr>
        <w:t xml:space="preserve">El Software GroLab™ es la cabina de control del sistema. El objetivo principal de este software es permitirle configurar completamente todo el sistema, proporcionando todas las herramientas para personalizar los módulos y la configuración de los dispositivos que coincidan con las funcionalidades de cualquier sistema de cultivo agrícola. Haga un seguimiento de su cultivo a través de cámaras IP y una variante de entradas de datos, con gráficos, datos históricos y tendencias. Todos los datos de sensores/actuadores pueden exportarse fácilmente a un archivo amigable para un análisis profundo externo. Utilizando un dispositivo tercero capaz de registrar datos en la nube, el sistema GroLab™ podrá cargar datos periódicamente a ese dispositivo en el formato JSON. Gracias a la función de control remoto, este software fácil de usar le permite controlar y monitorear su(s) cultivo(s) como si estuviera allí. </w:t>
      </w:r>
      <w:r>
        <w:rPr>
          <w:rFonts w:ascii="Arial" w:hAnsi="Arial" w:cs="Arial"/>
          <w:color w:val="777777"/>
          <w:sz w:val="20"/>
          <w:szCs w:val="20"/>
        </w:rPr>
        <w:br/>
      </w:r>
    </w:p>
    <w:p w:rsidR="002412DA" w:rsidRDefault="002412DA" w:rsidP="002412DA">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pt-PT" w:eastAsia="pt-PT"/>
        </w:rPr>
        <w:lastRenderedPageBreak/>
        <w:drawing>
          <wp:inline distT="0" distB="0" distL="0" distR="0" wp14:anchorId="08BA6C80" wp14:editId="72E11CC6">
            <wp:extent cx="3337560" cy="2776463"/>
            <wp:effectExtent l="0" t="0" r="0" b="5080"/>
            <wp:docPr id="186"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2412DA" w:rsidRDefault="002412DA" w:rsidP="002412DA">
      <w:pPr>
        <w:rPr>
          <w:rFonts w:ascii="Times New Roman" w:hAnsi="Times New Roman" w:cs="Times New Roman"/>
          <w:sz w:val="24"/>
          <w:szCs w:val="24"/>
        </w:rPr>
      </w:pPr>
      <w:r>
        <w:rPr>
          <w:rFonts w:ascii="Arial" w:hAnsi="Arial" w:cs="Arial"/>
          <w:color w:val="777777"/>
          <w:sz w:val="20"/>
          <w:szCs w:val="20"/>
        </w:rPr>
        <w:br/>
      </w:r>
      <w:r>
        <w:rPr>
          <w:rFonts w:ascii="Arial" w:hAnsi="Arial" w:cs="Arial"/>
          <w:color w:val="777777"/>
          <w:sz w:val="20"/>
          <w:szCs w:val="20"/>
        </w:rPr>
        <w:br/>
      </w:r>
    </w:p>
    <w:p w:rsidR="002412DA" w:rsidRDefault="00C07055" w:rsidP="002412DA">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86" w:tgtFrame="_blank" w:history="1">
        <w:r w:rsidR="002412DA">
          <w:rPr>
            <w:rStyle w:val="Hyperlink"/>
            <w:rFonts w:ascii="inherit" w:hAnsi="inherit" w:cs="Arial"/>
            <w:b/>
            <w:bCs/>
            <w:caps/>
            <w:color w:val="E8E8E8"/>
            <w:sz w:val="20"/>
            <w:szCs w:val="20"/>
            <w:bdr w:val="none" w:sz="0" w:space="0" w:color="auto" w:frame="1"/>
            <w:shd w:val="clear" w:color="auto" w:fill="575A59"/>
          </w:rPr>
          <w:t>Download del sOFTWARE</w:t>
        </w:r>
      </w:hyperlink>
    </w:p>
    <w:p w:rsidR="002412DA" w:rsidRDefault="002412DA" w:rsidP="002412DA">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2412DA" w:rsidRPr="006E0A83" w:rsidTr="00C07055">
        <w:tc>
          <w:tcPr>
            <w:tcW w:w="10790" w:type="dxa"/>
            <w:gridSpan w:val="2"/>
            <w:shd w:val="clear" w:color="auto" w:fill="93C13D"/>
          </w:tcPr>
          <w:p w:rsidR="002412DA" w:rsidRPr="006E0A83" w:rsidRDefault="002412DA" w:rsidP="00C07055">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del sistema del software GroLab™</w:t>
            </w:r>
          </w:p>
        </w:tc>
      </w:tr>
      <w:tr w:rsidR="002412DA" w:rsidRPr="001D2F62" w:rsidTr="00C07055">
        <w:tc>
          <w:tcPr>
            <w:tcW w:w="4230" w:type="dxa"/>
          </w:tcPr>
          <w:p w:rsidR="002412DA" w:rsidRPr="006E0A83" w:rsidRDefault="002412DA" w:rsidP="00C07055">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2412DA" w:rsidRPr="001D2F62" w:rsidRDefault="002412DA" w:rsidP="00C0705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2412DA" w:rsidRPr="001D2F62" w:rsidTr="00C07055">
        <w:tc>
          <w:tcPr>
            <w:tcW w:w="4230" w:type="dxa"/>
          </w:tcPr>
          <w:p w:rsidR="002412DA" w:rsidRPr="006E0A83" w:rsidRDefault="002412DA" w:rsidP="00C07055">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oria</w:t>
            </w:r>
          </w:p>
        </w:tc>
        <w:tc>
          <w:tcPr>
            <w:tcW w:w="6560" w:type="dxa"/>
          </w:tcPr>
          <w:p w:rsidR="002412DA" w:rsidRPr="001D2F62" w:rsidRDefault="002412DA" w:rsidP="00C0705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2412DA" w:rsidRPr="00F470BA" w:rsidTr="00C07055">
        <w:tc>
          <w:tcPr>
            <w:tcW w:w="4230" w:type="dxa"/>
          </w:tcPr>
          <w:p w:rsidR="002412DA" w:rsidRPr="00F470BA" w:rsidRDefault="002412DA" w:rsidP="00C0705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Espacio del Disco</w:t>
            </w:r>
          </w:p>
        </w:tc>
        <w:tc>
          <w:tcPr>
            <w:tcW w:w="6560" w:type="dxa"/>
          </w:tcPr>
          <w:p w:rsidR="002412DA" w:rsidRPr="00F470BA" w:rsidRDefault="002412DA" w:rsidP="00C0705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2412DA" w:rsidRPr="00F470BA" w:rsidTr="00C07055">
        <w:tc>
          <w:tcPr>
            <w:tcW w:w="4230" w:type="dxa"/>
          </w:tcPr>
          <w:p w:rsidR="002412DA" w:rsidRDefault="002412DA" w:rsidP="00C0705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2412DA" w:rsidRPr="00F470BA" w:rsidRDefault="002412DA" w:rsidP="00C0705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2412DA" w:rsidRPr="00F470BA" w:rsidTr="00C07055">
        <w:tc>
          <w:tcPr>
            <w:tcW w:w="4230" w:type="dxa"/>
          </w:tcPr>
          <w:p w:rsidR="002412DA" w:rsidRDefault="002412DA" w:rsidP="00C0705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Resolución del Ecran</w:t>
            </w:r>
          </w:p>
        </w:tc>
        <w:tc>
          <w:tcPr>
            <w:tcW w:w="6560" w:type="dxa"/>
          </w:tcPr>
          <w:p w:rsidR="002412DA" w:rsidRPr="00F470BA" w:rsidRDefault="002412DA" w:rsidP="00C0705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bookmarkEnd w:id="7"/>
    </w:tbl>
    <w:p w:rsidR="00770F31" w:rsidRPr="000A68EF" w:rsidRDefault="00770F31" w:rsidP="002412DA">
      <w:pPr>
        <w:pStyle w:val="NormalWeb"/>
        <w:shd w:val="clear" w:color="auto" w:fill="FFFFFF"/>
        <w:spacing w:before="0" w:beforeAutospacing="0" w:after="135" w:afterAutospacing="0"/>
        <w:textAlignment w:val="baseline"/>
      </w:pPr>
    </w:p>
    <w:sectPr w:rsidR="00770F31" w:rsidRPr="000A68EF"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0CA"/>
    <w:rsid w:val="0000426D"/>
    <w:rsid w:val="00034AD0"/>
    <w:rsid w:val="000A68EF"/>
    <w:rsid w:val="00225AB3"/>
    <w:rsid w:val="002412DA"/>
    <w:rsid w:val="004A50CA"/>
    <w:rsid w:val="004F704A"/>
    <w:rsid w:val="00516FC7"/>
    <w:rsid w:val="005F23B1"/>
    <w:rsid w:val="00646FDD"/>
    <w:rsid w:val="006C6141"/>
    <w:rsid w:val="00770F31"/>
    <w:rsid w:val="007B540C"/>
    <w:rsid w:val="009019AB"/>
    <w:rsid w:val="009A23A1"/>
    <w:rsid w:val="00A06225"/>
    <w:rsid w:val="00A31E60"/>
    <w:rsid w:val="00A93BC7"/>
    <w:rsid w:val="00AE3CDC"/>
    <w:rsid w:val="00B57E02"/>
    <w:rsid w:val="00B6381F"/>
    <w:rsid w:val="00C07055"/>
    <w:rsid w:val="00C12018"/>
    <w:rsid w:val="00C8177E"/>
    <w:rsid w:val="00CC3B7E"/>
    <w:rsid w:val="00D75581"/>
    <w:rsid w:val="00DD1E09"/>
    <w:rsid w:val="00F86F13"/>
    <w:rsid w:val="00FC0B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6F13"/>
    <w:pPr>
      <w:spacing w:after="200" w:line="276" w:lineRule="auto"/>
    </w:pPr>
    <w:rPr>
      <w:lang w:val="es-ES"/>
    </w:rPr>
  </w:style>
  <w:style w:type="paragraph" w:styleId="Heading1">
    <w:name w:val="heading 1"/>
    <w:basedOn w:val="Normal"/>
    <w:link w:val="Heading1Char"/>
    <w:uiPriority w:val="9"/>
    <w:qFormat/>
    <w:rsid w:val="00F86F1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F86F1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F86F1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F86F13"/>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F86F13"/>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F86F13"/>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F86F13"/>
    <w:rPr>
      <w:color w:val="0563C1" w:themeColor="hyperlink"/>
      <w:u w:val="single"/>
    </w:rPr>
  </w:style>
  <w:style w:type="paragraph" w:styleId="NormalWeb">
    <w:name w:val="Normal (Web)"/>
    <w:basedOn w:val="Normal"/>
    <w:uiPriority w:val="99"/>
    <w:unhideWhenUsed/>
    <w:rsid w:val="00F86F1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F86F13"/>
  </w:style>
  <w:style w:type="character" w:styleId="Strong">
    <w:name w:val="Strong"/>
    <w:basedOn w:val="DefaultParagraphFont"/>
    <w:uiPriority w:val="22"/>
    <w:qFormat/>
    <w:rsid w:val="00F86F13"/>
    <w:rPr>
      <w:b/>
      <w:bCs/>
    </w:rPr>
  </w:style>
  <w:style w:type="table" w:styleId="TableGrid">
    <w:name w:val="Table Grid"/>
    <w:basedOn w:val="TableNormal"/>
    <w:uiPriority w:val="39"/>
    <w:rsid w:val="00C120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034AD0"/>
    <w:rPr>
      <w:color w:val="954F72" w:themeColor="followedHyperlink"/>
      <w:u w:val="single"/>
    </w:rPr>
  </w:style>
  <w:style w:type="paragraph" w:styleId="BalloonText">
    <w:name w:val="Balloon Text"/>
    <w:basedOn w:val="Normal"/>
    <w:link w:val="BalloonTextChar"/>
    <w:uiPriority w:val="99"/>
    <w:semiHidden/>
    <w:unhideWhenUsed/>
    <w:rsid w:val="00C070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7055"/>
    <w:rPr>
      <w:rFonts w:ascii="Tahoma" w:hAnsi="Tahoma" w:cs="Tahoma"/>
      <w:sz w:val="16"/>
      <w:szCs w:val="16"/>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6F13"/>
    <w:pPr>
      <w:spacing w:after="200" w:line="276" w:lineRule="auto"/>
    </w:pPr>
    <w:rPr>
      <w:lang w:val="es-ES"/>
    </w:rPr>
  </w:style>
  <w:style w:type="paragraph" w:styleId="Heading1">
    <w:name w:val="heading 1"/>
    <w:basedOn w:val="Normal"/>
    <w:link w:val="Heading1Char"/>
    <w:uiPriority w:val="9"/>
    <w:qFormat/>
    <w:rsid w:val="00F86F1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F86F1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F86F1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F86F13"/>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F86F13"/>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F86F13"/>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F86F13"/>
    <w:rPr>
      <w:color w:val="0563C1" w:themeColor="hyperlink"/>
      <w:u w:val="single"/>
    </w:rPr>
  </w:style>
  <w:style w:type="paragraph" w:styleId="NormalWeb">
    <w:name w:val="Normal (Web)"/>
    <w:basedOn w:val="Normal"/>
    <w:uiPriority w:val="99"/>
    <w:unhideWhenUsed/>
    <w:rsid w:val="00F86F1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F86F13"/>
  </w:style>
  <w:style w:type="character" w:styleId="Strong">
    <w:name w:val="Strong"/>
    <w:basedOn w:val="DefaultParagraphFont"/>
    <w:uiPriority w:val="22"/>
    <w:qFormat/>
    <w:rsid w:val="00F86F13"/>
    <w:rPr>
      <w:b/>
      <w:bCs/>
    </w:rPr>
  </w:style>
  <w:style w:type="table" w:styleId="TableGrid">
    <w:name w:val="Table Grid"/>
    <w:basedOn w:val="TableNormal"/>
    <w:uiPriority w:val="39"/>
    <w:rsid w:val="00C1201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034AD0"/>
    <w:rPr>
      <w:color w:val="954F72" w:themeColor="followedHyperlink"/>
      <w:u w:val="single"/>
    </w:rPr>
  </w:style>
  <w:style w:type="paragraph" w:styleId="BalloonText">
    <w:name w:val="Balloon Text"/>
    <w:basedOn w:val="Normal"/>
    <w:link w:val="BalloonTextChar"/>
    <w:uiPriority w:val="99"/>
    <w:semiHidden/>
    <w:unhideWhenUsed/>
    <w:rsid w:val="00C070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7055"/>
    <w:rPr>
      <w:rFonts w:ascii="Tahoma" w:hAnsi="Tahoma" w:cs="Tahoma"/>
      <w:sz w:val="16"/>
      <w:szCs w:val="1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3475014">
      <w:bodyDiv w:val="1"/>
      <w:marLeft w:val="0"/>
      <w:marRight w:val="0"/>
      <w:marTop w:val="0"/>
      <w:marBottom w:val="0"/>
      <w:divBdr>
        <w:top w:val="none" w:sz="0" w:space="0" w:color="auto"/>
        <w:left w:val="none" w:sz="0" w:space="0" w:color="auto"/>
        <w:bottom w:val="none" w:sz="0" w:space="0" w:color="auto"/>
        <w:right w:val="none" w:sz="0" w:space="0" w:color="auto"/>
      </w:divBdr>
      <w:divsChild>
        <w:div w:id="1740592569">
          <w:marLeft w:val="0"/>
          <w:marRight w:val="0"/>
          <w:marTop w:val="0"/>
          <w:marBottom w:val="200"/>
          <w:divBdr>
            <w:top w:val="none" w:sz="0" w:space="0" w:color="auto"/>
            <w:left w:val="none" w:sz="0" w:space="0" w:color="auto"/>
            <w:bottom w:val="none" w:sz="0" w:space="0" w:color="auto"/>
            <w:right w:val="none" w:sz="0" w:space="0" w:color="auto"/>
          </w:divBdr>
        </w:div>
      </w:divsChild>
    </w:div>
    <w:div w:id="1274751181">
      <w:bodyDiv w:val="1"/>
      <w:marLeft w:val="0"/>
      <w:marRight w:val="0"/>
      <w:marTop w:val="0"/>
      <w:marBottom w:val="0"/>
      <w:divBdr>
        <w:top w:val="none" w:sz="0" w:space="0" w:color="auto"/>
        <w:left w:val="none" w:sz="0" w:space="0" w:color="auto"/>
        <w:bottom w:val="none" w:sz="0" w:space="0" w:color="auto"/>
        <w:right w:val="none" w:sz="0" w:space="0" w:color="auto"/>
      </w:divBdr>
      <w:divsChild>
        <w:div w:id="245307347">
          <w:marLeft w:val="0"/>
          <w:marRight w:val="0"/>
          <w:marTop w:val="270"/>
          <w:marBottom w:val="270"/>
          <w:divBdr>
            <w:top w:val="none" w:sz="0" w:space="0" w:color="auto"/>
            <w:left w:val="none" w:sz="0" w:space="0" w:color="auto"/>
            <w:bottom w:val="none" w:sz="0" w:space="0" w:color="auto"/>
            <w:right w:val="none" w:sz="0" w:space="0" w:color="auto"/>
          </w:divBdr>
        </w:div>
        <w:div w:id="223958118">
          <w:marLeft w:val="0"/>
          <w:marRight w:val="0"/>
          <w:marTop w:val="270"/>
          <w:marBottom w:val="270"/>
          <w:divBdr>
            <w:top w:val="none" w:sz="0" w:space="0" w:color="auto"/>
            <w:left w:val="none" w:sz="0" w:space="0" w:color="auto"/>
            <w:bottom w:val="none" w:sz="0" w:space="0" w:color="auto"/>
            <w:right w:val="none" w:sz="0" w:space="0" w:color="auto"/>
          </w:divBdr>
        </w:div>
        <w:div w:id="1120031259">
          <w:marLeft w:val="0"/>
          <w:marRight w:val="0"/>
          <w:marTop w:val="270"/>
          <w:marBottom w:val="270"/>
          <w:divBdr>
            <w:top w:val="none" w:sz="0" w:space="0" w:color="auto"/>
            <w:left w:val="none" w:sz="0" w:space="0" w:color="auto"/>
            <w:bottom w:val="none" w:sz="0" w:space="0" w:color="auto"/>
            <w:right w:val="none" w:sz="0" w:space="0" w:color="auto"/>
          </w:divBdr>
        </w:div>
        <w:div w:id="941645209">
          <w:marLeft w:val="0"/>
          <w:marRight w:val="0"/>
          <w:marTop w:val="270"/>
          <w:marBottom w:val="270"/>
          <w:divBdr>
            <w:top w:val="none" w:sz="0" w:space="0" w:color="auto"/>
            <w:left w:val="none" w:sz="0" w:space="0" w:color="auto"/>
            <w:bottom w:val="none" w:sz="0" w:space="0" w:color="auto"/>
            <w:right w:val="none" w:sz="0" w:space="0" w:color="auto"/>
          </w:divBdr>
        </w:div>
        <w:div w:id="834615514">
          <w:marLeft w:val="0"/>
          <w:marRight w:val="0"/>
          <w:marTop w:val="270"/>
          <w:marBottom w:val="270"/>
          <w:divBdr>
            <w:top w:val="none" w:sz="0" w:space="0" w:color="auto"/>
            <w:left w:val="none" w:sz="0" w:space="0" w:color="auto"/>
            <w:bottom w:val="none" w:sz="0" w:space="0" w:color="auto"/>
            <w:right w:val="none" w:sz="0" w:space="0" w:color="auto"/>
          </w:divBdr>
        </w:div>
        <w:div w:id="153256700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8.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2.png"/><Relationship Id="rId84" Type="http://schemas.openxmlformats.org/officeDocument/2006/relationships/image" Target="media/image69.jpeg"/><Relationship Id="rId7" Type="http://schemas.openxmlformats.org/officeDocument/2006/relationships/hyperlink" Target="https://opengrow.pt/shop/grolab-kits/8-grolab-starter-kit" TargetMode="External"/><Relationship Id="rId71" Type="http://schemas.openxmlformats.org/officeDocument/2006/relationships/image" Target="media/image58.png"/><Relationship Id="rId2" Type="http://schemas.microsoft.com/office/2007/relationships/stylesWithEffects" Target="stylesWithEffects.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hyperlink" Target="mailto:support@opengrow.pt" TargetMode="External"/><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3.png"/><Relationship Id="rId74" Type="http://schemas.openxmlformats.org/officeDocument/2006/relationships/image" Target="media/image60.jpeg"/><Relationship Id="rId79" Type="http://schemas.openxmlformats.org/officeDocument/2006/relationships/image" Target="media/image64.jpeg"/><Relationship Id="rId87" Type="http://schemas.openxmlformats.org/officeDocument/2006/relationships/fontTable" Target="fontTable.xml"/><Relationship Id="rId5" Type="http://schemas.openxmlformats.org/officeDocument/2006/relationships/hyperlink" Target="https://opengrow.pt/shop/grolab-kits/27-grolab-pro" TargetMode="External"/><Relationship Id="rId61" Type="http://schemas.openxmlformats.org/officeDocument/2006/relationships/image" Target="media/image48.png"/><Relationship Id="rId82" Type="http://schemas.openxmlformats.org/officeDocument/2006/relationships/image" Target="media/image67.jpe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opengrow.pt/shop/extra-bots/11-grolab-soilbot"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8" Type="http://schemas.openxmlformats.org/officeDocument/2006/relationships/hyperlink" Target="https://opengrow.pt/shop/extra-bots/12-grolab-tankbot" TargetMode="External"/><Relationship Id="rId51" Type="http://schemas.openxmlformats.org/officeDocument/2006/relationships/image" Target="media/image39.jpeg"/><Relationship Id="rId72" Type="http://schemas.openxmlformats.org/officeDocument/2006/relationships/hyperlink" Target="https://open-grow.co.uk/shop/manuals/GroLab_TankBot_Manual.pdf" TargetMode="External"/><Relationship Id="rId80" Type="http://schemas.openxmlformats.org/officeDocument/2006/relationships/image" Target="media/image65.jpeg"/><Relationship Id="rId85" Type="http://schemas.openxmlformats.org/officeDocument/2006/relationships/image" Target="media/image70.png"/><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hyperlink" Target="https://www.opengrow.pt/support/" TargetMode="External"/><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4.png"/><Relationship Id="rId20" Type="http://schemas.openxmlformats.org/officeDocument/2006/relationships/image" Target="media/image11.jpe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image" Target="media/image61.png"/><Relationship Id="rId83" Type="http://schemas.openxmlformats.org/officeDocument/2006/relationships/image" Target="media/image68.jpeg"/><Relationship Id="rId88"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hyperlink" Target="https://open-grow.co.uk/shop/manuals/GroLab_GroNode_Manual.pdf" TargetMode="External"/><Relationship Id="rId57" Type="http://schemas.openxmlformats.org/officeDocument/2006/relationships/image" Target="media/image45.png"/><Relationship Id="rId10" Type="http://schemas.openxmlformats.org/officeDocument/2006/relationships/hyperlink" Target="https://www.opengrow.pt/software/" TargetMode="External"/><Relationship Id="rId31" Type="http://schemas.openxmlformats.org/officeDocument/2006/relationships/image" Target="media/image22.jpe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hyperlink" Target="https://open-grow.co.uk/shop/manuals/GroLab_PowerBot_Manual.pdf" TargetMode="External"/><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hyperlink" Target="https://open-grow.co.uk/shop/manuals/GroLab_SoilBot_Manual.pdf" TargetMode="External"/><Relationship Id="rId81" Type="http://schemas.openxmlformats.org/officeDocument/2006/relationships/image" Target="media/image66.jpeg"/><Relationship Id="rId86" Type="http://schemas.openxmlformats.org/officeDocument/2006/relationships/hyperlink" Target="http://www.bit.ly/GroLab-Installe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222</TotalTime>
  <Pages>24</Pages>
  <Words>4317</Words>
  <Characters>23313</Characters>
  <Application>Microsoft Office Word</Application>
  <DocSecurity>0</DocSecurity>
  <Lines>194</Lines>
  <Paragraphs>55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27575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Utilizador do Windows</cp:lastModifiedBy>
  <cp:revision>25</cp:revision>
  <dcterms:created xsi:type="dcterms:W3CDTF">2018-04-18T11:22:00Z</dcterms:created>
  <dcterms:modified xsi:type="dcterms:W3CDTF">2018-04-23T14:02:00Z</dcterms:modified>
</cp:coreProperties>
</file>